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BC71" w14:textId="77777777" w:rsidR="006D6DA5" w:rsidRDefault="006D6DA5" w:rsidP="007B3745">
      <w:pPr>
        <w:pStyle w:val="Headinglevelone"/>
        <w:spacing w:before="120"/>
        <w:rPr>
          <w:lang w:val="en-GB"/>
        </w:rPr>
      </w:pPr>
    </w:p>
    <w:p w14:paraId="5448FBBD" w14:textId="77777777" w:rsidR="006B38C8" w:rsidRDefault="006B38C8" w:rsidP="007B3745">
      <w:pPr>
        <w:pStyle w:val="Headinglevelone"/>
        <w:spacing w:before="120"/>
        <w:rPr>
          <w:lang w:val="en-GB"/>
        </w:rPr>
      </w:pPr>
    </w:p>
    <w:p w14:paraId="5806009B" w14:textId="1262BAE1" w:rsidR="0025066E" w:rsidRDefault="00255375" w:rsidP="00A40E09">
      <w:pPr>
        <w:pStyle w:val="Headingleveltwo"/>
        <w:rPr>
          <w:rFonts w:asciiTheme="majorHAnsi" w:hAnsiTheme="majorHAnsi" w:cs="Calibri"/>
          <w:color w:val="13B0C6"/>
          <w:sz w:val="40"/>
          <w:szCs w:val="40"/>
          <w:lang w:eastAsia="en-GB"/>
        </w:rPr>
      </w:pPr>
      <w:r w:rsidRPr="00255375">
        <w:rPr>
          <w:rFonts w:asciiTheme="majorHAnsi" w:hAnsiTheme="majorHAnsi" w:cs="Calibri"/>
          <w:color w:val="13B0C6"/>
          <w:sz w:val="40"/>
          <w:szCs w:val="40"/>
          <w:lang w:eastAsia="en-GB"/>
        </w:rPr>
        <w:t xml:space="preserve">Sheffield </w:t>
      </w:r>
      <w:r>
        <w:rPr>
          <w:rFonts w:asciiTheme="majorHAnsi" w:hAnsiTheme="majorHAnsi" w:cs="Calibri"/>
          <w:color w:val="13B0C6"/>
          <w:sz w:val="40"/>
          <w:szCs w:val="40"/>
          <w:lang w:eastAsia="en-GB"/>
        </w:rPr>
        <w:t>C</w:t>
      </w:r>
      <w:r w:rsidRPr="00255375">
        <w:rPr>
          <w:rFonts w:asciiTheme="majorHAnsi" w:hAnsiTheme="majorHAnsi" w:cs="Calibri"/>
          <w:color w:val="13B0C6"/>
          <w:sz w:val="40"/>
          <w:szCs w:val="40"/>
          <w:lang w:eastAsia="en-GB"/>
        </w:rPr>
        <w:t xml:space="preserve">hildren’s NHS </w:t>
      </w:r>
      <w:r>
        <w:rPr>
          <w:rFonts w:asciiTheme="majorHAnsi" w:hAnsiTheme="majorHAnsi" w:cs="Calibri"/>
          <w:color w:val="13B0C6"/>
          <w:sz w:val="40"/>
          <w:szCs w:val="40"/>
          <w:lang w:eastAsia="en-GB"/>
        </w:rPr>
        <w:t>F</w:t>
      </w:r>
      <w:r w:rsidRPr="00255375">
        <w:rPr>
          <w:rFonts w:asciiTheme="majorHAnsi" w:hAnsiTheme="majorHAnsi" w:cs="Calibri"/>
          <w:color w:val="13B0C6"/>
          <w:sz w:val="40"/>
          <w:szCs w:val="40"/>
          <w:lang w:eastAsia="en-GB"/>
        </w:rPr>
        <w:t xml:space="preserve">oundation </w:t>
      </w:r>
      <w:r>
        <w:rPr>
          <w:rFonts w:asciiTheme="majorHAnsi" w:hAnsiTheme="majorHAnsi" w:cs="Calibri"/>
          <w:color w:val="13B0C6"/>
          <w:sz w:val="40"/>
          <w:szCs w:val="40"/>
          <w:lang w:eastAsia="en-GB"/>
        </w:rPr>
        <w:t>T</w:t>
      </w:r>
      <w:r w:rsidRPr="00255375">
        <w:rPr>
          <w:rFonts w:asciiTheme="majorHAnsi" w:hAnsiTheme="majorHAnsi" w:cs="Calibri"/>
          <w:color w:val="13B0C6"/>
          <w:sz w:val="40"/>
          <w:szCs w:val="40"/>
          <w:lang w:eastAsia="en-GB"/>
        </w:rPr>
        <w:t>rust</w:t>
      </w:r>
      <w:r w:rsidR="0025066E" w:rsidRPr="0025066E">
        <w:rPr>
          <w:rFonts w:asciiTheme="majorHAnsi" w:hAnsiTheme="majorHAnsi" w:cs="Calibri"/>
          <w:color w:val="13B0C6"/>
          <w:sz w:val="40"/>
          <w:szCs w:val="40"/>
          <w:lang w:eastAsia="en-GB"/>
        </w:rPr>
        <w:t xml:space="preserve"> </w:t>
      </w:r>
    </w:p>
    <w:p w14:paraId="48152F22" w14:textId="23D6E907" w:rsidR="005744ED" w:rsidRPr="00F44FF5" w:rsidRDefault="00FB69E1" w:rsidP="00A40E09">
      <w:pPr>
        <w:pStyle w:val="Headingleveltwo"/>
      </w:pPr>
      <w:r w:rsidRPr="00FB69E1">
        <w:t xml:space="preserve">Reducing the use of medications which affect the </w:t>
      </w:r>
      <w:proofErr w:type="gramStart"/>
      <w:r w:rsidRPr="00FB69E1">
        <w:t>environment</w:t>
      </w:r>
      <w:proofErr w:type="gramEnd"/>
    </w:p>
    <w:p w14:paraId="29DFD83C" w14:textId="77777777" w:rsidR="00E8440B" w:rsidRDefault="00E8440B" w:rsidP="001B3B19">
      <w:pPr>
        <w:pStyle w:val="Headinglevelthree"/>
        <w:spacing w:after="0"/>
        <w:rPr>
          <w:szCs w:val="32"/>
          <w:lang w:val="en-GB"/>
        </w:rPr>
        <w:sectPr w:rsidR="00E8440B" w:rsidSect="00B95AC5">
          <w:headerReference w:type="default" r:id="rId8"/>
          <w:footerReference w:type="default" r:id="rId9"/>
          <w:headerReference w:type="first" r:id="rId10"/>
          <w:footerReference w:type="first" r:id="rId11"/>
          <w:pgSz w:w="11906" w:h="16838"/>
          <w:pgMar w:top="709" w:right="1080" w:bottom="1440" w:left="1080" w:header="709" w:footer="708" w:gutter="0"/>
          <w:cols w:space="708"/>
          <w:titlePg/>
          <w:docGrid w:linePitch="360"/>
        </w:sectPr>
      </w:pPr>
    </w:p>
    <w:p w14:paraId="06853020" w14:textId="1E127CD1" w:rsidR="001B3B19" w:rsidRPr="00E8440B" w:rsidRDefault="00094E3F" w:rsidP="00E8440B">
      <w:pPr>
        <w:pStyle w:val="NHSHeadingone"/>
      </w:pPr>
      <w:r w:rsidRPr="00E8440B">
        <w:t>Topic Area</w:t>
      </w:r>
      <w:r w:rsidR="0025066E" w:rsidRPr="00E8440B">
        <w:t>(s)</w:t>
      </w:r>
      <w:r w:rsidR="002D64E5">
        <w:t>:</w:t>
      </w:r>
    </w:p>
    <w:p w14:paraId="51AA1204" w14:textId="6BCB9065" w:rsidR="00BD303D" w:rsidRDefault="007A3CD5" w:rsidP="007F6C35">
      <w:pPr>
        <w:pStyle w:val="Bodycopyverdana9pt"/>
        <w:numPr>
          <w:ilvl w:val="0"/>
          <w:numId w:val="5"/>
        </w:numPr>
      </w:pPr>
      <w:proofErr w:type="gramStart"/>
      <w:r>
        <w:t>Medicines</w:t>
      </w:r>
      <w:r w:rsidR="00BD303D" w:rsidRPr="00BD303D">
        <w:t>;</w:t>
      </w:r>
      <w:proofErr w:type="gramEnd"/>
    </w:p>
    <w:p w14:paraId="6855FDB0" w14:textId="464B2209" w:rsidR="0025066E" w:rsidRPr="00BD303D" w:rsidRDefault="0025066E" w:rsidP="00BD303D">
      <w:pPr>
        <w:pStyle w:val="NHSHeadingone"/>
      </w:pPr>
      <w:r w:rsidRPr="00BD303D">
        <w:t>Please specify your project approach</w:t>
      </w:r>
      <w:r w:rsidR="002D64E5">
        <w:t>:</w:t>
      </w:r>
    </w:p>
    <w:p w14:paraId="244F7242" w14:textId="2772BF96" w:rsidR="0025066E" w:rsidRPr="007D79E5" w:rsidRDefault="00BA3259" w:rsidP="00BD303D">
      <w:pPr>
        <w:pStyle w:val="Bodycopyverdana9pt"/>
        <w:rPr>
          <w:rStyle w:val="Strong"/>
          <w:rFonts w:asciiTheme="majorHAnsi" w:hAnsiTheme="majorHAnsi"/>
          <w:b w:val="0"/>
          <w:bCs w:val="0"/>
        </w:rPr>
      </w:pPr>
      <w:r w:rsidRPr="00BA3259">
        <w:t>Both adaptation and mitigation</w:t>
      </w:r>
    </w:p>
    <w:p w14:paraId="53DB8395" w14:textId="3129724B" w:rsidR="00CF3726" w:rsidRPr="00BD303D" w:rsidRDefault="00E61D96" w:rsidP="00BD303D">
      <w:pPr>
        <w:pStyle w:val="NHSHeadingone"/>
      </w:pPr>
      <w:r w:rsidRPr="00BD303D">
        <w:t>Key message</w:t>
      </w:r>
      <w:r w:rsidR="000F2CB6" w:rsidRPr="00BD303D">
        <w:t xml:space="preserve"> / aim</w:t>
      </w:r>
      <w:r w:rsidRPr="00BD303D">
        <w:t>:</w:t>
      </w:r>
    </w:p>
    <w:p w14:paraId="24581A6B" w14:textId="77777777" w:rsidR="002D64E5" w:rsidRDefault="002D64E5" w:rsidP="002D64E5">
      <w:pPr>
        <w:pStyle w:val="Bodycopyverdana9pt"/>
      </w:pPr>
      <w:r w:rsidRPr="002D64E5">
        <w:t>The medication supply chain is one of the most impactful contributors to the sustainability of health care. Trying to limit the use of some of the most harmful ones to the environment will be a positive step in the right direction, such as nitrous gas.</w:t>
      </w:r>
    </w:p>
    <w:p w14:paraId="295E9D39" w14:textId="784558F7" w:rsidR="00D70D54" w:rsidRPr="00BD303D" w:rsidRDefault="00820681" w:rsidP="00BD303D">
      <w:pPr>
        <w:pStyle w:val="NHSHeadingone"/>
      </w:pPr>
      <w:r w:rsidRPr="00BD303D">
        <w:t>What was the problem?</w:t>
      </w:r>
    </w:p>
    <w:p w14:paraId="4D5A6538" w14:textId="77777777" w:rsidR="002D64E5" w:rsidRDefault="002D64E5" w:rsidP="002D64E5">
      <w:pPr>
        <w:pStyle w:val="Bodycopyverdana9pt"/>
      </w:pPr>
      <w:r w:rsidRPr="002D64E5">
        <w:t>Often some medication can be over-used leading to huge impacts on supply chain demand, once these medicines become back in-stock AHP’s and other medical professions feel the need to use them even though it’s possible to use a more sustainable alternative showing there’s no awareness on sustainable impact.</w:t>
      </w:r>
    </w:p>
    <w:p w14:paraId="6B6BD78E" w14:textId="05E2FE1E" w:rsidR="00D70D54" w:rsidRPr="00E8440B" w:rsidRDefault="0061445B" w:rsidP="00E8440B">
      <w:pPr>
        <w:pStyle w:val="NHSHeadingone"/>
      </w:pPr>
      <w:r w:rsidRPr="00E8440B">
        <w:t>What was the solution?</w:t>
      </w:r>
    </w:p>
    <w:p w14:paraId="53FB750D" w14:textId="6E5A1EC2" w:rsidR="002D64E5" w:rsidRDefault="002D64E5" w:rsidP="002D64E5">
      <w:pPr>
        <w:pStyle w:val="Bodycopyverdana9pt"/>
      </w:pPr>
      <w:r w:rsidRPr="002D64E5">
        <w:t xml:space="preserve">AHPs may prevent this by advising patients against unnecessary prescriptions and enforcing </w:t>
      </w:r>
      <w:proofErr w:type="spellStart"/>
      <w:r w:rsidRPr="002D64E5">
        <w:t>behaviours</w:t>
      </w:r>
      <w:proofErr w:type="spellEnd"/>
      <w:r w:rsidRPr="002D64E5">
        <w:t xml:space="preserve"> which reduces the risk of hospital admission. Also, extra training to be given out to prevent the overuse of certain drugs were not medically necessary. ODPs especially could advise clinical staff about the harmful effects of Desflurane and Nitrous gas to the atmosphere and how it could affect </w:t>
      </w:r>
      <w:proofErr w:type="gramStart"/>
      <w:r w:rsidRPr="002D64E5">
        <w:t>patients</w:t>
      </w:r>
      <w:proofErr w:type="gramEnd"/>
      <w:r w:rsidRPr="002D64E5">
        <w:t xml:space="preserve"> health risks in the future which could lead to further admission</w:t>
      </w:r>
      <w:r>
        <w:t>.</w:t>
      </w:r>
    </w:p>
    <w:p w14:paraId="0605E67B" w14:textId="6C56DCD3" w:rsidR="00D70D54" w:rsidRPr="00E8440B" w:rsidRDefault="00D70D54" w:rsidP="00FE17D4">
      <w:pPr>
        <w:pStyle w:val="NHSHeadingone"/>
      </w:pPr>
      <w:r w:rsidRPr="00E8440B">
        <w:t>What were the challenges?</w:t>
      </w:r>
    </w:p>
    <w:p w14:paraId="71567D9A" w14:textId="19D6C604" w:rsidR="0081148C" w:rsidRPr="0081148C" w:rsidRDefault="008E081D" w:rsidP="008E081D">
      <w:pPr>
        <w:pStyle w:val="Bodycopyverdana9pt"/>
      </w:pPr>
      <w:r w:rsidRPr="008E081D">
        <w:t xml:space="preserve">Many </w:t>
      </w:r>
      <w:proofErr w:type="spellStart"/>
      <w:r w:rsidRPr="008E081D">
        <w:t>anaesthetics</w:t>
      </w:r>
      <w:proofErr w:type="spellEnd"/>
      <w:r w:rsidRPr="008E081D">
        <w:t xml:space="preserve"> are traditionally only used to enhance patient care, the idea of reducing or limiting certain </w:t>
      </w:r>
      <w:proofErr w:type="spellStart"/>
      <w:r w:rsidRPr="008E081D">
        <w:t>anaesthetic</w:t>
      </w:r>
      <w:proofErr w:type="spellEnd"/>
      <w:r w:rsidRPr="008E081D">
        <w:t xml:space="preserve"> drugs may lead to medical professionals feeling like there not giving patient </w:t>
      </w:r>
      <w:proofErr w:type="spellStart"/>
      <w:r w:rsidRPr="008E081D">
        <w:t>centred</w:t>
      </w:r>
      <w:proofErr w:type="spellEnd"/>
      <w:r w:rsidRPr="008E081D">
        <w:t xml:space="preserve"> care. Challenging the </w:t>
      </w:r>
      <w:proofErr w:type="gramStart"/>
      <w:r w:rsidRPr="008E081D">
        <w:t>over use</w:t>
      </w:r>
      <w:proofErr w:type="gramEnd"/>
      <w:r w:rsidRPr="008E081D">
        <w:t xml:space="preserve"> of prescriptions may reduce overall healthcare standards.</w:t>
      </w:r>
    </w:p>
    <w:p w14:paraId="1BFDD734" w14:textId="0E565B1D" w:rsidR="00430833" w:rsidRPr="00E8440B" w:rsidRDefault="00430833" w:rsidP="00E8440B">
      <w:pPr>
        <w:pStyle w:val="NHSHeadingone"/>
      </w:pPr>
      <w:r w:rsidRPr="00E8440B">
        <w:t>What were the results/Impact?</w:t>
      </w:r>
    </w:p>
    <w:p w14:paraId="68317D03" w14:textId="290840BD" w:rsidR="0092683F" w:rsidRDefault="0092683F" w:rsidP="00CB579C">
      <w:pPr>
        <w:pStyle w:val="Headingleveltwo"/>
        <w:jc w:val="left"/>
        <w:rPr>
          <w:sz w:val="24"/>
          <w:szCs w:val="22"/>
          <w:lang w:val="en-US"/>
        </w:rPr>
      </w:pPr>
      <w:r w:rsidRPr="00CB579C">
        <w:rPr>
          <w:sz w:val="24"/>
          <w:szCs w:val="22"/>
          <w:lang w:val="en-US"/>
        </w:rPr>
        <w:t xml:space="preserve">Patient outcomes: </w:t>
      </w:r>
    </w:p>
    <w:p w14:paraId="7592F8C5" w14:textId="290840BD" w:rsidR="001815A9" w:rsidRDefault="00447D90" w:rsidP="00447D90">
      <w:pPr>
        <w:pStyle w:val="Bodycopyverdana9pt"/>
        <w:rPr>
          <w:lang w:eastAsia="en-GB"/>
        </w:rPr>
      </w:pPr>
      <w:r w:rsidRPr="00447D90">
        <w:rPr>
          <w:lang w:eastAsia="en-GB"/>
        </w:rPr>
        <w:t>Some patients may not receive this well and may not like to hear small changes they can make to improve their health in the future however as a long term affect it will improve their health.</w:t>
      </w:r>
      <w:r w:rsidR="001815A9" w:rsidRPr="001815A9">
        <w:rPr>
          <w:lang w:eastAsia="en-GB"/>
        </w:rPr>
        <w:t xml:space="preserve"> </w:t>
      </w:r>
    </w:p>
    <w:p w14:paraId="61F3A4A9" w14:textId="77777777" w:rsidR="007F6C35" w:rsidRPr="001815A9" w:rsidRDefault="007F6C35" w:rsidP="00447D90">
      <w:pPr>
        <w:pStyle w:val="Bodycopyverdana9pt"/>
        <w:rPr>
          <w:lang w:eastAsia="en-GB"/>
        </w:rPr>
      </w:pPr>
    </w:p>
    <w:p w14:paraId="2DAD7FD2" w14:textId="6694DFC4" w:rsidR="00430833" w:rsidRDefault="00430833" w:rsidP="00CB579C">
      <w:pPr>
        <w:pStyle w:val="Headingleveltwo"/>
        <w:jc w:val="left"/>
        <w:rPr>
          <w:sz w:val="24"/>
          <w:szCs w:val="22"/>
          <w:lang w:val="en-US"/>
        </w:rPr>
      </w:pPr>
      <w:r w:rsidRPr="00CB579C">
        <w:rPr>
          <w:sz w:val="24"/>
          <w:szCs w:val="22"/>
          <w:lang w:val="en-US"/>
        </w:rPr>
        <w:lastRenderedPageBreak/>
        <w:t xml:space="preserve">Population </w:t>
      </w:r>
      <w:r w:rsidR="008A6DD7">
        <w:rPr>
          <w:sz w:val="24"/>
          <w:szCs w:val="22"/>
          <w:lang w:val="en-US"/>
        </w:rPr>
        <w:t>outcomes</w:t>
      </w:r>
      <w:r w:rsidR="00C338B0" w:rsidRPr="00CB579C">
        <w:rPr>
          <w:sz w:val="24"/>
          <w:szCs w:val="22"/>
          <w:lang w:val="en-US"/>
        </w:rPr>
        <w:t>:</w:t>
      </w:r>
      <w:r w:rsidRPr="00CB579C">
        <w:rPr>
          <w:sz w:val="24"/>
          <w:szCs w:val="22"/>
          <w:lang w:val="en-US"/>
        </w:rPr>
        <w:t xml:space="preserve"> </w:t>
      </w:r>
    </w:p>
    <w:p w14:paraId="2D30966E" w14:textId="77777777" w:rsidR="00171C41" w:rsidRDefault="00171C41" w:rsidP="00171C41">
      <w:pPr>
        <w:pStyle w:val="Bodycopyverdana9pt"/>
        <w:rPr>
          <w:b/>
        </w:rPr>
      </w:pPr>
      <w:r w:rsidRPr="00171C41">
        <w:t>It will increase the populations health as less hospital admissions leads to less ambulance journeys which contribute to air quality and less medication will be needed to be produced leading to less greenhouse gas production.</w:t>
      </w:r>
    </w:p>
    <w:p w14:paraId="740D6398" w14:textId="0C442448" w:rsidR="00430833" w:rsidRDefault="00430833" w:rsidP="00CB579C">
      <w:pPr>
        <w:pStyle w:val="Headingleveltwo"/>
        <w:jc w:val="left"/>
        <w:rPr>
          <w:sz w:val="24"/>
          <w:szCs w:val="22"/>
          <w:lang w:val="en-US"/>
        </w:rPr>
      </w:pPr>
      <w:r w:rsidRPr="00CB579C">
        <w:rPr>
          <w:sz w:val="24"/>
          <w:szCs w:val="22"/>
          <w:lang w:val="en-US"/>
        </w:rPr>
        <w:t xml:space="preserve">Environmental </w:t>
      </w:r>
      <w:r w:rsidR="0092683F" w:rsidRPr="00CB579C">
        <w:rPr>
          <w:sz w:val="24"/>
          <w:szCs w:val="22"/>
          <w:lang w:val="en-US"/>
        </w:rPr>
        <w:t>impact</w:t>
      </w:r>
      <w:r w:rsidR="00C338B0" w:rsidRPr="00CB579C">
        <w:rPr>
          <w:sz w:val="24"/>
          <w:szCs w:val="22"/>
          <w:lang w:val="en-US"/>
        </w:rPr>
        <w:t>:</w:t>
      </w:r>
    </w:p>
    <w:p w14:paraId="5E16D3D9" w14:textId="5C47096F" w:rsidR="0098307B" w:rsidRPr="00CB579C" w:rsidRDefault="00171C41" w:rsidP="0098307B">
      <w:pPr>
        <w:pStyle w:val="Bodycopyverdana9pt"/>
      </w:pPr>
      <w:r w:rsidRPr="00171C41">
        <w:t>Will help the NHS become more sustainable by limiting medications including nitrous gases, improving patient health and less admissions.</w:t>
      </w:r>
    </w:p>
    <w:p w14:paraId="40B2A2EC" w14:textId="2C595BD4" w:rsidR="00430833" w:rsidRDefault="00430833" w:rsidP="00CB579C">
      <w:pPr>
        <w:pStyle w:val="Headingleveltwo"/>
        <w:jc w:val="left"/>
        <w:rPr>
          <w:sz w:val="24"/>
          <w:szCs w:val="22"/>
          <w:lang w:val="en-US"/>
        </w:rPr>
      </w:pPr>
      <w:r w:rsidRPr="00CB579C">
        <w:rPr>
          <w:sz w:val="24"/>
          <w:szCs w:val="22"/>
          <w:lang w:val="en-US"/>
        </w:rPr>
        <w:t>Social impact</w:t>
      </w:r>
      <w:r w:rsidR="00C338B0" w:rsidRPr="00CB579C">
        <w:rPr>
          <w:sz w:val="24"/>
          <w:szCs w:val="22"/>
          <w:lang w:val="en-US"/>
        </w:rPr>
        <w:t>:</w:t>
      </w:r>
    </w:p>
    <w:p w14:paraId="150ED6D6" w14:textId="5D8FB783" w:rsidR="0098307B" w:rsidRPr="00CB579C" w:rsidRDefault="00171C41" w:rsidP="004D1A0D">
      <w:pPr>
        <w:pStyle w:val="Bodycopyverdana9pt"/>
      </w:pPr>
      <w:r w:rsidRPr="00171C41">
        <w:t>Could result in dispute between health care professions if they feel as if patient care isn’t optimized</w:t>
      </w:r>
      <w:r w:rsidR="004D1A0D" w:rsidRPr="004D1A0D">
        <w:t>.</w:t>
      </w:r>
    </w:p>
    <w:p w14:paraId="2021165F" w14:textId="7B2496EC" w:rsidR="00430833" w:rsidRPr="00CB579C" w:rsidRDefault="00430833" w:rsidP="00CB579C">
      <w:pPr>
        <w:pStyle w:val="Headingleveltwo"/>
        <w:jc w:val="left"/>
        <w:rPr>
          <w:sz w:val="24"/>
          <w:szCs w:val="22"/>
          <w:lang w:val="en-US"/>
        </w:rPr>
      </w:pPr>
      <w:r w:rsidRPr="00CB579C">
        <w:rPr>
          <w:sz w:val="24"/>
          <w:szCs w:val="22"/>
          <w:lang w:val="en-US"/>
        </w:rPr>
        <w:t xml:space="preserve">Financial </w:t>
      </w:r>
      <w:r w:rsidR="00710851" w:rsidRPr="00CB579C">
        <w:rPr>
          <w:sz w:val="24"/>
          <w:szCs w:val="22"/>
          <w:lang w:val="en-US"/>
        </w:rPr>
        <w:t>impacts</w:t>
      </w:r>
      <w:r w:rsidR="00C338B0" w:rsidRPr="00CB579C">
        <w:rPr>
          <w:sz w:val="24"/>
          <w:szCs w:val="22"/>
          <w:lang w:val="en-US"/>
        </w:rPr>
        <w:t>:</w:t>
      </w:r>
    </w:p>
    <w:p w14:paraId="04F9B270" w14:textId="295A490B" w:rsidR="006157FA" w:rsidRPr="009057F3" w:rsidRDefault="00A92EDD" w:rsidP="00A92EDD">
      <w:pPr>
        <w:pStyle w:val="Bodycopyverdana9pt"/>
      </w:pPr>
      <w:r w:rsidRPr="00A92EDD">
        <w:rPr>
          <w:lang w:eastAsia="en-GB"/>
        </w:rPr>
        <w:t>Time of the training of AHP’s requires them to take time out of their current positions to complete training meaning extra staff on shifts will be required. Restricting some medication may lead to a more expensive alternate and could increase the demand on services if improperly managed.</w:t>
      </w:r>
    </w:p>
    <w:p w14:paraId="3046C1AF" w14:textId="6C805E8E" w:rsidR="001766A0" w:rsidRPr="00E8440B" w:rsidRDefault="001766A0" w:rsidP="00E8440B">
      <w:pPr>
        <w:pStyle w:val="NHSHeadingone"/>
      </w:pPr>
      <w:r w:rsidRPr="00E8440B">
        <w:t>What were the learning points?</w:t>
      </w:r>
    </w:p>
    <w:p w14:paraId="16D0BCFA" w14:textId="77777777" w:rsidR="000C6850" w:rsidRDefault="000C6850" w:rsidP="00A92EDD">
      <w:pPr>
        <w:pStyle w:val="Bodycopyverdana9pt"/>
      </w:pPr>
      <w:r w:rsidRPr="000C6850">
        <w:t>This needs to be approached by demonstrating that environmental factors will impact everyone’s future so it will improve long term health and therefore falls under patient care.</w:t>
      </w:r>
    </w:p>
    <w:p w14:paraId="7F95591D" w14:textId="1D3E8C4D" w:rsidR="001766A0" w:rsidRPr="00F06EA3" w:rsidRDefault="001766A0" w:rsidP="0094092C">
      <w:pPr>
        <w:pStyle w:val="NHSHeadingone"/>
        <w:rPr>
          <w:lang w:eastAsia="en-GB"/>
        </w:rPr>
      </w:pPr>
      <w:r w:rsidRPr="00F06EA3">
        <w:rPr>
          <w:lang w:eastAsia="en-GB"/>
        </w:rPr>
        <w:t xml:space="preserve">Next steps </w:t>
      </w:r>
    </w:p>
    <w:p w14:paraId="4CECE2A8" w14:textId="05E67502" w:rsidR="00F93A1E" w:rsidRDefault="000C6850" w:rsidP="000C6850">
      <w:pPr>
        <w:pStyle w:val="Bodycopyverdana9pt"/>
      </w:pPr>
      <w:r w:rsidRPr="000C6850">
        <w:t xml:space="preserve">The sourcing of energy for diagnostic and therapeutic radiography needs to be improved, needs to build a cost model. There needs to be a point where you balance the </w:t>
      </w:r>
      <w:proofErr w:type="spellStart"/>
      <w:r w:rsidRPr="000C6850">
        <w:t>change over</w:t>
      </w:r>
      <w:proofErr w:type="spellEnd"/>
      <w:r w:rsidRPr="000C6850">
        <w:t xml:space="preserve"> of equipment and the energy efficiency (both are associated with climate problems).</w:t>
      </w:r>
    </w:p>
    <w:p w14:paraId="1C22A3AD" w14:textId="6B6C9B33" w:rsidR="00781085" w:rsidRPr="00E8440B" w:rsidRDefault="00781085" w:rsidP="00E8440B">
      <w:pPr>
        <w:pStyle w:val="NHSHeadingone"/>
      </w:pPr>
      <w:r w:rsidRPr="00E8440B">
        <w:t>Want to know more?</w:t>
      </w:r>
    </w:p>
    <w:p w14:paraId="29256173" w14:textId="77777777" w:rsidR="00BF71D3" w:rsidRPr="00FA0F76" w:rsidRDefault="00BF71D3" w:rsidP="00BF71D3">
      <w:pPr>
        <w:pStyle w:val="Bodycopyverdana9pt"/>
        <w:spacing w:line="360" w:lineRule="auto"/>
      </w:pPr>
      <w:r w:rsidRPr="00FA0F76">
        <w:rPr>
          <w:color w:val="13B0C6"/>
          <w:lang w:eastAsia="en-GB"/>
        </w:rPr>
        <w:t>Contact name:</w:t>
      </w:r>
      <w:r w:rsidRPr="00FA0F76">
        <w:rPr>
          <w:rFonts w:eastAsiaTheme="majorEastAsia"/>
          <w:b/>
          <w:bCs/>
          <w:color w:val="005EB8"/>
        </w:rPr>
        <w:t xml:space="preserve"> </w:t>
      </w:r>
      <w:r>
        <w:t>S</w:t>
      </w:r>
      <w:r w:rsidRPr="006F6548">
        <w:t>ophie-</w:t>
      </w:r>
      <w:r>
        <w:t>M</w:t>
      </w:r>
      <w:r w:rsidRPr="006F6548">
        <w:t xml:space="preserve">ai </w:t>
      </w:r>
      <w:r>
        <w:t>W</w:t>
      </w:r>
      <w:r w:rsidRPr="006F6548">
        <w:t>ilde</w:t>
      </w:r>
    </w:p>
    <w:p w14:paraId="1A183AB8" w14:textId="77777777" w:rsidR="00BF71D3" w:rsidRPr="00FA0F76" w:rsidRDefault="00BF71D3" w:rsidP="00BF71D3">
      <w:pPr>
        <w:pStyle w:val="Bodycopyverdana9pt"/>
        <w:spacing w:line="360" w:lineRule="auto"/>
        <w:rPr>
          <w:rFonts w:eastAsiaTheme="majorEastAsia"/>
          <w:color w:val="005EB8"/>
        </w:rPr>
      </w:pPr>
      <w:r w:rsidRPr="00FA0F76">
        <w:rPr>
          <w:color w:val="13B0C6"/>
          <w:lang w:eastAsia="en-GB"/>
        </w:rPr>
        <w:t>Role:</w:t>
      </w:r>
      <w:r w:rsidRPr="00FA0F76">
        <w:rPr>
          <w:rFonts w:eastAsiaTheme="majorEastAsia"/>
          <w:b/>
          <w:bCs/>
          <w:color w:val="005EB8"/>
        </w:rPr>
        <w:t xml:space="preserve"> </w:t>
      </w:r>
      <w:r>
        <w:t>Student</w:t>
      </w:r>
    </w:p>
    <w:p w14:paraId="2E915254" w14:textId="77777777" w:rsidR="00BF71D3" w:rsidRPr="00FA0F76" w:rsidRDefault="00BF71D3" w:rsidP="00BF71D3">
      <w:pPr>
        <w:pStyle w:val="Bodycopyverdana9pt"/>
        <w:spacing w:line="360" w:lineRule="auto"/>
        <w:rPr>
          <w:rFonts w:eastAsiaTheme="majorEastAsia"/>
        </w:rPr>
      </w:pPr>
      <w:r w:rsidRPr="00FA0F76">
        <w:rPr>
          <w:color w:val="13B0C6"/>
          <w:lang w:eastAsia="en-GB"/>
        </w:rPr>
        <w:t>Contact details:</w:t>
      </w:r>
      <w:r w:rsidRPr="00FA0F76">
        <w:rPr>
          <w:rFonts w:eastAsiaTheme="majorEastAsia"/>
          <w:b/>
          <w:bCs/>
          <w:color w:val="005EB8"/>
        </w:rPr>
        <w:t xml:space="preserve"> </w:t>
      </w:r>
      <w:r w:rsidRPr="00D841A6">
        <w:t>c1009480@hallam.shu.ac.uk</w:t>
      </w:r>
    </w:p>
    <w:p w14:paraId="18101DCF" w14:textId="77777777" w:rsidR="00BF71D3" w:rsidRDefault="00BF71D3" w:rsidP="00BF71D3">
      <w:pPr>
        <w:pStyle w:val="Bodycopyverdana9pt"/>
        <w:spacing w:line="360" w:lineRule="auto"/>
      </w:pPr>
      <w:r w:rsidRPr="00FA0F76">
        <w:rPr>
          <w:color w:val="13B0C6"/>
          <w:lang w:eastAsia="en-GB"/>
        </w:rPr>
        <w:t>Location &amp; NHS Region:</w:t>
      </w:r>
      <w:r w:rsidRPr="00FA0F76">
        <w:rPr>
          <w:rFonts w:eastAsiaTheme="majorEastAsia"/>
          <w:b/>
          <w:bCs/>
          <w:color w:val="005EB8"/>
        </w:rPr>
        <w:t xml:space="preserve"> </w:t>
      </w:r>
      <w:r>
        <w:t>England, Yorkshire</w:t>
      </w:r>
    </w:p>
    <w:p w14:paraId="3D545801" w14:textId="77777777" w:rsidR="00BF71D3" w:rsidRDefault="00BF71D3" w:rsidP="00BF71D3">
      <w:pPr>
        <w:pStyle w:val="Bodycopyverdana9pt"/>
        <w:spacing w:line="360" w:lineRule="auto"/>
      </w:pPr>
      <w:r w:rsidRPr="003C0A82">
        <w:rPr>
          <w:color w:val="13B0C6"/>
        </w:rPr>
        <w:t xml:space="preserve">Partner </w:t>
      </w:r>
      <w:proofErr w:type="spellStart"/>
      <w:r w:rsidRPr="003C0A82">
        <w:rPr>
          <w:color w:val="13B0C6"/>
        </w:rPr>
        <w:t>organisations</w:t>
      </w:r>
      <w:proofErr w:type="spellEnd"/>
      <w:r w:rsidRPr="003C0A82">
        <w:rPr>
          <w:color w:val="13B0C6"/>
        </w:rPr>
        <w:t xml:space="preserve"> involved: </w:t>
      </w:r>
      <w:r w:rsidRPr="00856531">
        <w:t>South Yorkshire Greener AHP/ Sheffield Hallam University</w:t>
      </w:r>
    </w:p>
    <w:p w14:paraId="67C0F4FA" w14:textId="77777777" w:rsidR="00BF71D3" w:rsidRPr="00856531" w:rsidRDefault="00BF71D3" w:rsidP="00BF71D3">
      <w:pPr>
        <w:pStyle w:val="Bodycopyverdana9pt"/>
        <w:spacing w:line="360" w:lineRule="auto"/>
      </w:pPr>
      <w:r w:rsidRPr="003C0A82">
        <w:rPr>
          <w:color w:val="13B0C6"/>
        </w:rPr>
        <w:t xml:space="preserve">Additional contact name and email: </w:t>
      </w:r>
      <w:r w:rsidRPr="003C0A82">
        <w:t>ahphelenmcalinney@gmail.com</w:t>
      </w:r>
    </w:p>
    <w:p w14:paraId="70831A1F" w14:textId="77777777" w:rsidR="00BF71D3" w:rsidRDefault="00BF71D3" w:rsidP="00BF71D3">
      <w:pPr>
        <w:pStyle w:val="Bodycopyverdana9pt"/>
        <w:spacing w:line="360" w:lineRule="auto"/>
      </w:pPr>
      <w:r w:rsidRPr="00FA0F76">
        <w:rPr>
          <w:color w:val="13B0C6"/>
          <w:lang w:eastAsia="en-GB"/>
        </w:rPr>
        <w:t>Has this case study or story been made public in any form before</w:t>
      </w:r>
      <w:r w:rsidRPr="00FA0F76">
        <w:rPr>
          <w:color w:val="005EB8"/>
        </w:rPr>
        <w:t>?</w:t>
      </w:r>
      <w:r w:rsidRPr="00FA0F76">
        <w:rPr>
          <w:i/>
          <w:iCs/>
          <w:color w:val="005EB8"/>
        </w:rPr>
        <w:t xml:space="preserve"> </w:t>
      </w:r>
      <w:r>
        <w:t>No</w:t>
      </w:r>
    </w:p>
    <w:p w14:paraId="708E0867" w14:textId="77777777" w:rsidR="00BF71D3" w:rsidRPr="00F900C2" w:rsidRDefault="00BF71D3" w:rsidP="00BF71D3">
      <w:pPr>
        <w:pStyle w:val="Bodycopyverdana9pt"/>
        <w:spacing w:line="360" w:lineRule="auto"/>
        <w:sectPr w:rsidR="00BF71D3" w:rsidRPr="00F900C2" w:rsidSect="00BF71D3">
          <w:type w:val="continuous"/>
          <w:pgSz w:w="11906" w:h="16838"/>
          <w:pgMar w:top="709" w:right="1080" w:bottom="1440" w:left="1080" w:header="709" w:footer="708" w:gutter="0"/>
          <w:cols w:space="708"/>
          <w:titlePg/>
          <w:docGrid w:linePitch="360"/>
        </w:sectPr>
      </w:pPr>
      <w:r w:rsidRPr="006F6548">
        <w:t>Hoping to upload onto Future NHS in the coming</w:t>
      </w:r>
      <w:r>
        <w:t xml:space="preserve"> </w:t>
      </w:r>
      <w:r w:rsidRPr="00456B15">
        <w:t>months</w:t>
      </w:r>
    </w:p>
    <w:p w14:paraId="3E25F255" w14:textId="77777777" w:rsidR="00FA0F76" w:rsidRPr="002209AC" w:rsidRDefault="00FA0F76" w:rsidP="0019106D">
      <w:pPr>
        <w:pStyle w:val="Body"/>
        <w:rPr>
          <w:lang w:val="en-GB"/>
        </w:rPr>
      </w:pPr>
    </w:p>
    <w:sectPr w:rsidR="00FA0F76" w:rsidRPr="002209AC" w:rsidSect="00F44FF5">
      <w:headerReference w:type="default" r:id="rId12"/>
      <w:footerReference w:type="even" r:id="rId13"/>
      <w:footerReference w:type="default" r:id="rId14"/>
      <w:headerReference w:type="first" r:id="rId15"/>
      <w:footerReference w:type="first" r:id="rId16"/>
      <w:pgSz w:w="11894" w:h="16819"/>
      <w:pgMar w:top="1973" w:right="1152" w:bottom="1843" w:left="1152" w:header="706"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953F" w14:textId="77777777" w:rsidR="00B43067" w:rsidRDefault="00B43067" w:rsidP="007141B3">
      <w:r>
        <w:separator/>
      </w:r>
    </w:p>
  </w:endnote>
  <w:endnote w:type="continuationSeparator" w:id="0">
    <w:p w14:paraId="2FC9C2F0" w14:textId="77777777" w:rsidR="00B43067" w:rsidRDefault="00B43067" w:rsidP="0071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GillSans Light">
    <w:altName w:val="Arial"/>
    <w:charset w:val="00"/>
    <w:family w:val="auto"/>
    <w:pitch w:val="variable"/>
    <w:sig w:usb0="80000267" w:usb1="00000000" w:usb2="00000000" w:usb3="00000000" w:csb0="000001F7" w:csb1="00000000"/>
  </w:font>
  <w:font w:name="GillSans">
    <w:altName w:val="Arial"/>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229084"/>
      <w:docPartObj>
        <w:docPartGallery w:val="Page Numbers (Bottom of Page)"/>
        <w:docPartUnique/>
      </w:docPartObj>
    </w:sdtPr>
    <w:sdtEndPr>
      <w:rPr>
        <w:noProof/>
        <w:color w:val="0070C0"/>
      </w:rPr>
    </w:sdtEndPr>
    <w:sdtContent>
      <w:p w14:paraId="3943296B" w14:textId="77777777" w:rsidR="00B95AC5" w:rsidRDefault="00B95AC5">
        <w:pPr>
          <w:pStyle w:val="Footer"/>
          <w:jc w:val="right"/>
        </w:pPr>
        <w:r>
          <w:rPr>
            <w:noProof/>
            <w:lang w:eastAsia="en-GB"/>
          </w:rPr>
          <mc:AlternateContent>
            <mc:Choice Requires="wps">
              <w:drawing>
                <wp:anchor distT="0" distB="0" distL="114300" distR="114300" simplePos="0" relativeHeight="251668480" behindDoc="0" locked="0" layoutInCell="1" allowOverlap="1" wp14:anchorId="312E1954" wp14:editId="508E8A73">
                  <wp:simplePos x="0" y="0"/>
                  <wp:positionH relativeFrom="column">
                    <wp:posOffset>-544830</wp:posOffset>
                  </wp:positionH>
                  <wp:positionV relativeFrom="paragraph">
                    <wp:posOffset>-40393</wp:posOffset>
                  </wp:positionV>
                  <wp:extent cx="7010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7010400" cy="0"/>
                          </a:xfrm>
                          <a:prstGeom prst="line">
                            <a:avLst/>
                          </a:prstGeom>
                          <a:ln w="9525">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71C46"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2.9pt,-3.2pt" to="509.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" strokecolor="#005eb8">
                  <v:stroke joinstyle="miter"/>
                </v:line>
              </w:pict>
            </mc:Fallback>
          </mc:AlternateContent>
        </w:r>
      </w:p>
      <w:p w14:paraId="12435708" w14:textId="77777777" w:rsidR="006D6DA5" w:rsidRPr="006D6DA5" w:rsidRDefault="006D6DA5" w:rsidP="006D6DA5">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6D6DA5">
          <w:rPr>
            <w:rFonts w:ascii="GillSans Light" w:eastAsia="Calibri" w:hAnsi="GillSans Light" w:cs="GillSans Light"/>
            <w:color w:val="A6A6A6"/>
            <w:sz w:val="20"/>
            <w:szCs w:val="20"/>
          </w:rPr>
          <w:t xml:space="preserve">Centre for Sustainable Healthcare, Cranbrook House 287-291 Banbury Road Oxford OX2 7JQ </w:t>
        </w:r>
      </w:p>
      <w:p w14:paraId="3C6E88E0" w14:textId="77777777" w:rsidR="006D6DA5" w:rsidRPr="006D6DA5" w:rsidRDefault="006D6DA5" w:rsidP="006D6DA5">
        <w:pPr>
          <w:autoSpaceDE w:val="0"/>
          <w:autoSpaceDN w:val="0"/>
          <w:adjustRightInd w:val="0"/>
          <w:spacing w:line="241" w:lineRule="atLeast"/>
          <w:ind w:left="-270" w:right="50"/>
          <w:rPr>
            <w:rFonts w:ascii="GillSans" w:eastAsia="Calibri" w:hAnsi="GillSans" w:cs="GillSans"/>
            <w:color w:val="A6A6A6"/>
            <w:sz w:val="20"/>
            <w:szCs w:val="20"/>
          </w:rPr>
        </w:pPr>
        <w:r w:rsidRPr="006D6DA5">
          <w:rPr>
            <w:rFonts w:ascii="GillSans" w:eastAsia="Calibri" w:hAnsi="GillSans" w:cs="GillSans"/>
            <w:color w:val="A6A6A6"/>
            <w:sz w:val="20"/>
            <w:szCs w:val="20"/>
          </w:rPr>
          <w:t xml:space="preserve">t: </w:t>
        </w:r>
        <w:r w:rsidRPr="006D6DA5">
          <w:rPr>
            <w:rFonts w:ascii="GillSans Light" w:eastAsia="Calibri" w:hAnsi="GillSans Light" w:cs="GillSans Light"/>
            <w:color w:val="A6A6A6"/>
            <w:sz w:val="20"/>
            <w:szCs w:val="20"/>
          </w:rPr>
          <w:t xml:space="preserve">+44 (0)1865 515811 </w:t>
        </w:r>
        <w:proofErr w:type="gramStart"/>
        <w:r w:rsidRPr="006D6DA5">
          <w:rPr>
            <w:rFonts w:ascii="GillSans" w:eastAsia="Calibri" w:hAnsi="GillSans" w:cs="GillSans"/>
            <w:color w:val="A6A6A6"/>
            <w:sz w:val="20"/>
            <w:szCs w:val="20"/>
          </w:rPr>
          <w:t>email</w:t>
        </w:r>
        <w:proofErr w:type="gramEnd"/>
        <w:r w:rsidRPr="006D6DA5">
          <w:rPr>
            <w:rFonts w:ascii="GillSans" w:eastAsia="Calibri" w:hAnsi="GillSans" w:cs="GillSans"/>
            <w:color w:val="A6A6A6"/>
            <w:sz w:val="20"/>
            <w:szCs w:val="20"/>
          </w:rPr>
          <w:t xml:space="preserve">: </w:t>
        </w:r>
        <w:r w:rsidRPr="006D6DA5">
          <w:rPr>
            <w:rFonts w:ascii="GillSans Light" w:eastAsia="Calibri" w:hAnsi="GillSans Light" w:cs="GillSans Light"/>
            <w:color w:val="A6A6A6" w:themeColor="background1" w:themeShade="A6"/>
            <w:sz w:val="20"/>
            <w:szCs w:val="20"/>
          </w:rPr>
          <w:t xml:space="preserve">info@sustainablehealthcare.org.uk   </w:t>
        </w:r>
        <w:r w:rsidRPr="006D6DA5">
          <w:rPr>
            <w:rFonts w:ascii="GillSans" w:eastAsia="Calibri" w:hAnsi="GillSans" w:cs="GillSans"/>
            <w:color w:val="A6A6A6"/>
            <w:sz w:val="20"/>
            <w:szCs w:val="20"/>
            <w:u w:val="single"/>
          </w:rPr>
          <w:t>www.sustainablehealthcare.org.uk</w:t>
        </w:r>
        <w:r w:rsidRPr="006D6DA5">
          <w:rPr>
            <w:rFonts w:ascii="GillSans" w:eastAsia="Calibri" w:hAnsi="GillSans" w:cs="GillSans"/>
            <w:color w:val="A6A6A6"/>
            <w:sz w:val="20"/>
            <w:szCs w:val="20"/>
          </w:rPr>
          <w:t xml:space="preserve"> </w:t>
        </w:r>
      </w:p>
      <w:p w14:paraId="7785D156" w14:textId="77777777" w:rsidR="006D6DA5" w:rsidRPr="006D6DA5" w:rsidRDefault="006D6DA5" w:rsidP="006D6DA5">
        <w:pPr>
          <w:tabs>
            <w:tab w:val="left" w:pos="1125"/>
            <w:tab w:val="center" w:pos="4320"/>
            <w:tab w:val="right" w:pos="8640"/>
          </w:tabs>
          <w:ind w:left="-270" w:right="-130"/>
          <w:rPr>
            <w:rFonts w:ascii="Arial" w:hAnsi="Arial" w:cs="Arial"/>
            <w:sz w:val="16"/>
            <w:szCs w:val="16"/>
          </w:rPr>
        </w:pPr>
        <w:r w:rsidRPr="006D6DA5">
          <w:rPr>
            <w:rFonts w:ascii="Arial" w:hAnsi="Arial" w:cs="Arial"/>
            <w:color w:val="808080"/>
            <w:sz w:val="16"/>
            <w:szCs w:val="16"/>
            <w:lang w:val="sv-SE"/>
          </w:rPr>
          <w:t xml:space="preserve">The Centre for Sustainable Healthcare is registered in England &amp; Wales as a company limited by guarantee </w:t>
        </w:r>
        <w:r w:rsidRPr="006D6DA5">
          <w:rPr>
            <w:rFonts w:ascii="Arial" w:hAnsi="Arial" w:cs="Arial"/>
            <w:color w:val="808080"/>
            <w:sz w:val="16"/>
            <w:szCs w:val="16"/>
            <w:lang w:val="en"/>
          </w:rPr>
          <w:t>No. 7450026 and as a charity No. 1143189. Registered address: 8 King Edward Street, Oxford, OX1 4HL</w:t>
        </w:r>
      </w:p>
      <w:p w14:paraId="6098B43A" w14:textId="77777777" w:rsidR="00B95AC5" w:rsidRPr="00E63295" w:rsidRDefault="00B95AC5" w:rsidP="00E63295">
        <w:pPr>
          <w:pStyle w:val="Footer"/>
          <w:jc w:val="center"/>
          <w:rPr>
            <w:color w:val="0070C0"/>
          </w:rPr>
        </w:pPr>
        <w:r w:rsidRPr="00E63295">
          <w:rPr>
            <w:color w:val="0070C0"/>
          </w:rPr>
          <w:fldChar w:fldCharType="begin"/>
        </w:r>
        <w:r w:rsidRPr="00E63295">
          <w:rPr>
            <w:color w:val="0070C0"/>
          </w:rPr>
          <w:instrText xml:space="preserve"> PAGE   \* MERGEFORMAT </w:instrText>
        </w:r>
        <w:r w:rsidRPr="00E63295">
          <w:rPr>
            <w:color w:val="0070C0"/>
          </w:rPr>
          <w:fldChar w:fldCharType="separate"/>
        </w:r>
        <w:r>
          <w:rPr>
            <w:noProof/>
            <w:color w:val="0070C0"/>
          </w:rPr>
          <w:t>2</w:t>
        </w:r>
        <w:r w:rsidRPr="00E63295">
          <w:rPr>
            <w:noProof/>
            <w:color w:val="0070C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9D6AD" w14:textId="77777777" w:rsidR="00D8507C" w:rsidRPr="00D8507C" w:rsidRDefault="00D8507C" w:rsidP="00D8507C">
    <w:pPr>
      <w:autoSpaceDE w:val="0"/>
      <w:autoSpaceDN w:val="0"/>
      <w:adjustRightInd w:val="0"/>
      <w:spacing w:before="100" w:line="241" w:lineRule="atLeast"/>
      <w:ind w:left="-270" w:right="50"/>
      <w:rPr>
        <w:rFonts w:ascii="GillSans Light" w:eastAsia="Calibri" w:hAnsi="GillSans Light" w:cs="GillSans Light"/>
        <w:color w:val="A6A6A6"/>
        <w:sz w:val="20"/>
        <w:szCs w:val="20"/>
      </w:rPr>
    </w:pPr>
    <w:r w:rsidRPr="00D8507C">
      <w:rPr>
        <w:rFonts w:ascii="GillSans Light" w:eastAsia="Calibri" w:hAnsi="GillSans Light" w:cs="GillSans Light"/>
        <w:color w:val="A6A6A6"/>
        <w:sz w:val="20"/>
        <w:szCs w:val="20"/>
      </w:rPr>
      <w:t xml:space="preserve">Centre for Sustainable Healthcare, Cranbrook House 287-291 Banbury Road Oxford OX2 7JQ </w:t>
    </w:r>
  </w:p>
  <w:p w14:paraId="7EFD9DA2" w14:textId="77777777" w:rsidR="00D8507C" w:rsidRPr="00D8507C" w:rsidRDefault="00D8507C" w:rsidP="00D8507C">
    <w:pPr>
      <w:autoSpaceDE w:val="0"/>
      <w:autoSpaceDN w:val="0"/>
      <w:adjustRightInd w:val="0"/>
      <w:spacing w:line="241" w:lineRule="atLeast"/>
      <w:ind w:left="-270" w:right="50"/>
      <w:rPr>
        <w:rFonts w:ascii="GillSans" w:eastAsia="Calibri" w:hAnsi="GillSans" w:cs="GillSans"/>
        <w:color w:val="A6A6A6"/>
        <w:sz w:val="20"/>
        <w:szCs w:val="20"/>
      </w:rPr>
    </w:pPr>
    <w:r w:rsidRPr="00D8507C">
      <w:rPr>
        <w:rFonts w:ascii="GillSans" w:eastAsia="Calibri" w:hAnsi="GillSans" w:cs="GillSans"/>
        <w:color w:val="A6A6A6"/>
        <w:sz w:val="20"/>
        <w:szCs w:val="20"/>
      </w:rPr>
      <w:t xml:space="preserve">t: </w:t>
    </w:r>
    <w:r w:rsidRPr="00D8507C">
      <w:rPr>
        <w:rFonts w:ascii="GillSans Light" w:eastAsia="Calibri" w:hAnsi="GillSans Light" w:cs="GillSans Light"/>
        <w:color w:val="A6A6A6"/>
        <w:sz w:val="20"/>
        <w:szCs w:val="20"/>
      </w:rPr>
      <w:t xml:space="preserve">+44 (0)1865 515811 </w:t>
    </w:r>
    <w:proofErr w:type="gramStart"/>
    <w:r w:rsidRPr="00D8507C">
      <w:rPr>
        <w:rFonts w:ascii="GillSans" w:eastAsia="Calibri" w:hAnsi="GillSans" w:cs="GillSans"/>
        <w:color w:val="A6A6A6"/>
        <w:sz w:val="20"/>
        <w:szCs w:val="20"/>
      </w:rPr>
      <w:t>email</w:t>
    </w:r>
    <w:proofErr w:type="gramEnd"/>
    <w:r w:rsidRPr="00D8507C">
      <w:rPr>
        <w:rFonts w:ascii="GillSans" w:eastAsia="Calibri" w:hAnsi="GillSans" w:cs="GillSans"/>
        <w:color w:val="A6A6A6"/>
        <w:sz w:val="20"/>
        <w:szCs w:val="20"/>
      </w:rPr>
      <w:t xml:space="preserve">: </w:t>
    </w:r>
    <w:r w:rsidRPr="00D8507C">
      <w:rPr>
        <w:rFonts w:ascii="GillSans Light" w:eastAsia="Calibri" w:hAnsi="GillSans Light" w:cs="GillSans Light"/>
        <w:color w:val="A6A6A6" w:themeColor="background1" w:themeShade="A6"/>
        <w:sz w:val="20"/>
        <w:szCs w:val="20"/>
      </w:rPr>
      <w:t xml:space="preserve">info@sustainablehealthcare.org.uk   </w:t>
    </w:r>
    <w:r w:rsidRPr="00D8507C">
      <w:rPr>
        <w:rFonts w:ascii="GillSans" w:eastAsia="Calibri" w:hAnsi="GillSans" w:cs="GillSans"/>
        <w:color w:val="A6A6A6"/>
        <w:sz w:val="20"/>
        <w:szCs w:val="20"/>
        <w:u w:val="single"/>
      </w:rPr>
      <w:t>www.sustainablehealthcare.org.uk</w:t>
    </w:r>
    <w:r w:rsidRPr="00D8507C">
      <w:rPr>
        <w:rFonts w:ascii="GillSans" w:eastAsia="Calibri" w:hAnsi="GillSans" w:cs="GillSans"/>
        <w:color w:val="A6A6A6"/>
        <w:sz w:val="20"/>
        <w:szCs w:val="20"/>
      </w:rPr>
      <w:t xml:space="preserve"> </w:t>
    </w:r>
  </w:p>
  <w:p w14:paraId="62955A8B" w14:textId="77777777" w:rsidR="00D8507C" w:rsidRPr="00D8507C" w:rsidRDefault="00D8507C" w:rsidP="00D8507C">
    <w:pPr>
      <w:tabs>
        <w:tab w:val="left" w:pos="1125"/>
        <w:tab w:val="center" w:pos="4320"/>
        <w:tab w:val="right" w:pos="8640"/>
      </w:tabs>
      <w:ind w:left="-270" w:right="-130"/>
      <w:rPr>
        <w:rFonts w:ascii="Arial" w:hAnsi="Arial" w:cs="Arial"/>
        <w:sz w:val="16"/>
        <w:szCs w:val="16"/>
      </w:rPr>
    </w:pPr>
    <w:r w:rsidRPr="00D8507C">
      <w:rPr>
        <w:rFonts w:ascii="Arial" w:hAnsi="Arial" w:cs="Arial"/>
        <w:color w:val="808080"/>
        <w:sz w:val="16"/>
        <w:szCs w:val="16"/>
        <w:lang w:val="sv-SE"/>
      </w:rPr>
      <w:t xml:space="preserve">The Centre for Sustainable Healthcare is registered in England &amp; Wales as a company limited by guarantee </w:t>
    </w:r>
    <w:r w:rsidRPr="00D8507C">
      <w:rPr>
        <w:rFonts w:ascii="Arial" w:hAnsi="Arial" w:cs="Arial"/>
        <w:color w:val="808080"/>
        <w:sz w:val="16"/>
        <w:szCs w:val="16"/>
        <w:lang w:val="en"/>
      </w:rPr>
      <w:t>No. 7450026 and as a charity No. 1143189. Registered address: 8 King Edward Street, Oxford, OX1 4HL</w:t>
    </w:r>
  </w:p>
  <w:p w14:paraId="694E8CD2" w14:textId="77777777" w:rsidR="00B95AC5" w:rsidRDefault="00B95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F335" w14:textId="77777777" w:rsidR="008A23A7" w:rsidRDefault="008A23A7" w:rsidP="004474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10820" w14:textId="77777777" w:rsidR="008A23A7" w:rsidRDefault="008A23A7" w:rsidP="008A23A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7643" w14:textId="77777777" w:rsidR="00F44FF5" w:rsidRDefault="00F44FF5"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7B3745">
      <w:rPr>
        <w:rStyle w:val="PageNumber"/>
        <w:noProof/>
      </w:rPr>
      <w:t>2</w:t>
    </w:r>
    <w:r>
      <w:rPr>
        <w:rStyle w:val="PageNumber"/>
      </w:rPr>
      <w:fldChar w:fldCharType="end"/>
    </w:r>
  </w:p>
  <w:p w14:paraId="0727AB1B" w14:textId="77777777" w:rsidR="00F44FF5" w:rsidRDefault="00F44FF5"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17DBD838" w14:textId="77777777" w:rsidR="00F44FF5" w:rsidRDefault="00F44FF5"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680292AA" w14:textId="77777777" w:rsidR="00F44FF5" w:rsidRPr="00484E49" w:rsidRDefault="00F44FF5"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5C1780C" w14:textId="77777777" w:rsidR="003F5137" w:rsidRPr="00F44FF5" w:rsidRDefault="003F5137" w:rsidP="00F44F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39A0" w14:textId="77777777" w:rsidR="008A23A7" w:rsidRDefault="008A23A7" w:rsidP="00F44FF5">
    <w:pPr>
      <w:pStyle w:val="Footer"/>
      <w:framePr w:wrap="none" w:vAnchor="text" w:hAnchor="page" w:x="10822" w:y="19"/>
      <w:rPr>
        <w:rStyle w:val="PageNumber"/>
      </w:rPr>
    </w:pPr>
    <w:r>
      <w:rPr>
        <w:rStyle w:val="PageNumber"/>
      </w:rPr>
      <w:fldChar w:fldCharType="begin"/>
    </w:r>
    <w:r>
      <w:rPr>
        <w:rStyle w:val="PageNumber"/>
      </w:rPr>
      <w:instrText xml:space="preserve">PAGE  </w:instrText>
    </w:r>
    <w:r>
      <w:rPr>
        <w:rStyle w:val="PageNumber"/>
      </w:rPr>
      <w:fldChar w:fldCharType="separate"/>
    </w:r>
    <w:r w:rsidR="00A40E09">
      <w:rPr>
        <w:rStyle w:val="PageNumber"/>
        <w:noProof/>
      </w:rPr>
      <w:t>1</w:t>
    </w:r>
    <w:r>
      <w:rPr>
        <w:rStyle w:val="PageNumber"/>
      </w:rPr>
      <w:fldChar w:fldCharType="end"/>
    </w:r>
  </w:p>
  <w:p w14:paraId="5BDB72B5" w14:textId="77777777" w:rsidR="00340A98" w:rsidRDefault="00340A98" w:rsidP="00F44FF5">
    <w:pPr>
      <w:pStyle w:val="Pa0"/>
      <w:spacing w:before="100"/>
      <w:ind w:left="-270" w:right="50"/>
      <w:rPr>
        <w:rFonts w:ascii="GillSans Light" w:hAnsi="GillSans Light" w:cs="GillSans Light"/>
        <w:color w:val="A6A6A6"/>
        <w:sz w:val="20"/>
        <w:szCs w:val="20"/>
      </w:rPr>
    </w:pPr>
    <w:r>
      <w:rPr>
        <w:rStyle w:val="A1"/>
        <w:color w:val="A6A6A6"/>
      </w:rPr>
      <w:t xml:space="preserve">Centre for Sustainable Healthcare, Cranbrook House 287-291 Banbury Road Oxford OX2 7JQ </w:t>
    </w:r>
  </w:p>
  <w:p w14:paraId="0CCC83D1" w14:textId="77777777" w:rsidR="00340A98" w:rsidRDefault="00340A98" w:rsidP="00F44FF5">
    <w:pPr>
      <w:pStyle w:val="Pa1"/>
      <w:ind w:left="-270" w:right="50"/>
      <w:rPr>
        <w:rFonts w:ascii="GillSans" w:hAnsi="GillSans" w:cs="GillSans"/>
        <w:color w:val="A6A6A6"/>
        <w:sz w:val="20"/>
        <w:szCs w:val="20"/>
      </w:rPr>
    </w:pPr>
    <w:r>
      <w:rPr>
        <w:rStyle w:val="A1"/>
        <w:rFonts w:ascii="GillSans" w:hAnsi="GillSans" w:cs="GillSans"/>
        <w:color w:val="A6A6A6"/>
      </w:rPr>
      <w:t xml:space="preserve">t: </w:t>
    </w:r>
    <w:r>
      <w:rPr>
        <w:rStyle w:val="A1"/>
        <w:color w:val="A6A6A6"/>
      </w:rPr>
      <w:t xml:space="preserve">+44 (0)1865 515811 </w:t>
    </w:r>
    <w:r>
      <w:rPr>
        <w:rStyle w:val="A1"/>
        <w:rFonts w:ascii="GillSans" w:hAnsi="GillSans" w:cs="GillSans"/>
        <w:color w:val="A6A6A6"/>
      </w:rPr>
      <w:t xml:space="preserve">email: </w:t>
    </w:r>
    <w:r w:rsidRPr="002B7003">
      <w:rPr>
        <w:rFonts w:ascii="GillSans Light" w:hAnsi="GillSans Light" w:cs="GillSans Light"/>
        <w:color w:val="A6A6A6" w:themeColor="background1" w:themeShade="A6"/>
        <w:sz w:val="20"/>
        <w:szCs w:val="20"/>
      </w:rPr>
      <w:t xml:space="preserve">info@sustainablehealthcare.org.uk </w:t>
    </w:r>
    <w:r w:rsidRPr="002B7003">
      <w:rPr>
        <w:rStyle w:val="A1"/>
        <w:color w:val="A6A6A6" w:themeColor="background1" w:themeShade="A6"/>
      </w:rPr>
      <w:t xml:space="preserve">  </w:t>
    </w:r>
    <w:r>
      <w:rPr>
        <w:rStyle w:val="A1"/>
        <w:rFonts w:ascii="GillSans" w:hAnsi="GillSans" w:cs="GillSans"/>
        <w:color w:val="A6A6A6"/>
        <w:u w:val="single"/>
      </w:rPr>
      <w:t>www.sustainablehealthcare.org.uk</w:t>
    </w:r>
    <w:r>
      <w:rPr>
        <w:rStyle w:val="A1"/>
        <w:rFonts w:ascii="GillSans" w:hAnsi="GillSans" w:cs="GillSans"/>
        <w:color w:val="A6A6A6"/>
      </w:rPr>
      <w:t xml:space="preserve"> </w:t>
    </w:r>
  </w:p>
  <w:p w14:paraId="1CE99848" w14:textId="77777777" w:rsidR="00340A98" w:rsidRPr="00484E49" w:rsidRDefault="00340A98" w:rsidP="00F44FF5">
    <w:pPr>
      <w:pStyle w:val="Footer"/>
      <w:tabs>
        <w:tab w:val="left" w:pos="1125"/>
      </w:tabs>
      <w:ind w:left="-270" w:right="-130"/>
      <w:rPr>
        <w:rFonts w:ascii="Arial" w:hAnsi="Arial" w:cs="Arial"/>
        <w:sz w:val="16"/>
        <w:szCs w:val="16"/>
      </w:rPr>
    </w:pPr>
    <w:r>
      <w:rPr>
        <w:rFonts w:ascii="Arial" w:hAnsi="Arial" w:cs="Arial"/>
        <w:color w:val="808080"/>
        <w:sz w:val="16"/>
        <w:szCs w:val="16"/>
        <w:lang w:val="sv-SE"/>
      </w:rPr>
      <w:t xml:space="preserve">The Centre for Sustainable Healthcare is registered in England &amp; Wales as a company limited by guarantee </w:t>
    </w:r>
    <w:r>
      <w:rPr>
        <w:rFonts w:ascii="Arial" w:hAnsi="Arial" w:cs="Arial"/>
        <w:color w:val="808080"/>
        <w:sz w:val="16"/>
        <w:szCs w:val="16"/>
        <w:lang w:val="en"/>
      </w:rPr>
      <w:t>No. 7450026 and as a charity No. 1143189. Registered address: 8 King Edward Street, Oxford, OX1 4HL</w:t>
    </w:r>
  </w:p>
  <w:p w14:paraId="4883D434" w14:textId="77777777" w:rsidR="00340A98" w:rsidRPr="00340A98" w:rsidRDefault="00340A98" w:rsidP="00F44FF5">
    <w:pPr>
      <w:pStyle w:val="Footer"/>
      <w:ind w:right="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6803" w14:textId="77777777" w:rsidR="00B43067" w:rsidRDefault="00B43067" w:rsidP="007141B3">
      <w:r>
        <w:separator/>
      </w:r>
    </w:p>
  </w:footnote>
  <w:footnote w:type="continuationSeparator" w:id="0">
    <w:p w14:paraId="52F09271" w14:textId="77777777" w:rsidR="00B43067" w:rsidRDefault="00B43067" w:rsidP="00714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4B0" w14:textId="77777777" w:rsidR="00B95AC5" w:rsidRDefault="00B95AC5">
    <w:pPr>
      <w:pStyle w:val="Header"/>
      <w:rPr>
        <w:b/>
      </w:rPr>
    </w:pPr>
    <w:r>
      <w:rPr>
        <w:rFonts w:eastAsia="Calibri" w:cstheme="majorBidi"/>
        <w:noProof/>
        <w:sz w:val="36"/>
        <w:szCs w:val="36"/>
        <w:lang w:eastAsia="en-GB"/>
      </w:rPr>
      <w:t xml:space="preserve">          </w:t>
    </w:r>
  </w:p>
  <w:p w14:paraId="69E11C33" w14:textId="77777777" w:rsidR="00B95AC5" w:rsidRPr="007E7B17" w:rsidRDefault="00B95AC5">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2D34" w14:textId="2E660F92" w:rsidR="00B95AC5" w:rsidRDefault="00A46673" w:rsidP="00691C4C">
    <w:pPr>
      <w:pStyle w:val="Header"/>
    </w:pPr>
    <w:r>
      <w:rPr>
        <w:noProof/>
        <w:lang w:val="en-US"/>
      </w:rPr>
      <w:drawing>
        <wp:anchor distT="0" distB="0" distL="114300" distR="114300" simplePos="0" relativeHeight="251670528" behindDoc="1" locked="0" layoutInCell="1" allowOverlap="1" wp14:anchorId="080AA76D" wp14:editId="1198CC3B">
          <wp:simplePos x="0" y="0"/>
          <wp:positionH relativeFrom="column">
            <wp:posOffset>-342900</wp:posOffset>
          </wp:positionH>
          <wp:positionV relativeFrom="paragraph">
            <wp:posOffset>-295910</wp:posOffset>
          </wp:positionV>
          <wp:extent cx="2346325" cy="1035685"/>
          <wp:effectExtent l="0" t="0" r="0" b="0"/>
          <wp:wrapTight wrapText="bothSides">
            <wp:wrapPolygon edited="0">
              <wp:start x="0" y="0"/>
              <wp:lineTo x="0" y="21057"/>
              <wp:lineTo x="21395" y="21057"/>
              <wp:lineTo x="21395" y="0"/>
              <wp:lineTo x="0" y="0"/>
            </wp:wrapPolygon>
          </wp:wrapTight>
          <wp:docPr id="3" name="Picture 3"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AC5" w:rsidRPr="45CFC98B">
      <w:rPr>
        <w:rFonts w:eastAsia="Calibri" w:cstheme="majorBidi"/>
        <w:noProof/>
        <w:sz w:val="36"/>
        <w:szCs w:val="36"/>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F166" w14:textId="77777777" w:rsidR="007141B3" w:rsidRDefault="00474F34">
    <w:pPr>
      <w:pStyle w:val="Header"/>
    </w:pPr>
    <w:r>
      <w:rPr>
        <w:noProof/>
        <w:lang w:val="en-US"/>
      </w:rPr>
      <mc:AlternateContent>
        <mc:Choice Requires="wps">
          <w:drawing>
            <wp:anchor distT="45720" distB="45720" distL="114300" distR="114300" simplePos="0" relativeHeight="251659264" behindDoc="0" locked="0" layoutInCell="1" allowOverlap="1" wp14:anchorId="34CC2A7E" wp14:editId="17870482">
              <wp:simplePos x="0" y="0"/>
              <wp:positionH relativeFrom="page">
                <wp:posOffset>4899025</wp:posOffset>
              </wp:positionH>
              <wp:positionV relativeFrom="paragraph">
                <wp:posOffset>-715645</wp:posOffset>
              </wp:positionV>
              <wp:extent cx="2435860" cy="2457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4CC2A7E" id="_x0000_t202" coordsize="21600,21600" o:spt="202" path="m,l,21600r21600,l21600,xe">
              <v:stroke joinstyle="miter"/>
              <v:path gradientshapeok="t" o:connecttype="rect"/>
            </v:shapetype>
            <v:shape id="Text Box 2" o:spid="_x0000_s1026" type="#_x0000_t202" style="position:absolute;margin-left:385.75pt;margin-top:-56.35pt;width:191.8pt;height:19.35pt;z-index:251659264;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MM8QEAAMo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" stroked="f">
              <v:textbox style="mso-fit-shape-to-text:t">
                <w:txbxContent>
                  <w:p w14:paraId="0A0A16C0" w14:textId="77777777" w:rsidR="002C670F" w:rsidRPr="0075150C" w:rsidRDefault="00474F34" w:rsidP="002C670F">
                    <w:pPr>
                      <w:jc w:val="right"/>
                      <w:rPr>
                        <w:rFonts w:ascii="Verdana" w:hAnsi="Verdana"/>
                        <w:b/>
                        <w:color w:val="425563"/>
                        <w:sz w:val="20"/>
                      </w:rPr>
                    </w:pPr>
                    <w:r>
                      <w:rPr>
                        <w:rFonts w:ascii="Verdana" w:hAnsi="Verdana"/>
                        <w:b/>
                        <w:color w:val="425563"/>
                        <w:sz w:val="20"/>
                      </w:rPr>
                      <w:t>All content © CSH</w:t>
                    </w:r>
                    <w:r w:rsidR="002C670F" w:rsidRPr="0075150C">
                      <w:rPr>
                        <w:rFonts w:ascii="Verdana" w:hAnsi="Verdana"/>
                        <w:b/>
                        <w:color w:val="425563"/>
                        <w:sz w:val="20"/>
                      </w:rPr>
                      <w:t xml:space="preserve"> 201</w:t>
                    </w:r>
                    <w:r w:rsidR="002A3D4C">
                      <w:rPr>
                        <w:rFonts w:ascii="Verdana" w:hAnsi="Verdana"/>
                        <w:b/>
                        <w:color w:val="425563"/>
                        <w:sz w:val="20"/>
                      </w:rPr>
                      <w:t>6</w:t>
                    </w:r>
                    <w:r w:rsidR="002C670F" w:rsidRPr="0075150C">
                      <w:rPr>
                        <w:rFonts w:ascii="Verdana" w:hAnsi="Verdana"/>
                        <w:b/>
                        <w:color w:val="425563"/>
                        <w:sz w:val="20"/>
                      </w:rPr>
                      <w:t xml:space="preserve"> </w:t>
                    </w:r>
                  </w:p>
                </w:txbxContent>
              </v:textbox>
              <w10:wrap type="square" anchorx="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0268" w14:textId="77777777" w:rsidR="002B7003" w:rsidRDefault="002B7003" w:rsidP="002B7003">
    <w:pPr>
      <w:pStyle w:val="Header"/>
    </w:pPr>
    <w:r>
      <w:rPr>
        <w:noProof/>
        <w:lang w:val="en-US"/>
      </w:rPr>
      <w:drawing>
        <wp:anchor distT="0" distB="0" distL="114300" distR="114300" simplePos="0" relativeHeight="251664384" behindDoc="1" locked="0" layoutInCell="1" allowOverlap="1" wp14:anchorId="31C4B5CF" wp14:editId="627FA415">
          <wp:simplePos x="0" y="0"/>
          <wp:positionH relativeFrom="column">
            <wp:posOffset>3849370</wp:posOffset>
          </wp:positionH>
          <wp:positionV relativeFrom="paragraph">
            <wp:posOffset>-213995</wp:posOffset>
          </wp:positionV>
          <wp:extent cx="2346325" cy="1035685"/>
          <wp:effectExtent l="0" t="0" r="0" b="0"/>
          <wp:wrapTight wrapText="bothSides">
            <wp:wrapPolygon edited="0">
              <wp:start x="0" y="0"/>
              <wp:lineTo x="0" y="21057"/>
              <wp:lineTo x="21395" y="21057"/>
              <wp:lineTo x="21395" y="0"/>
              <wp:lineTo x="0" y="0"/>
            </wp:wrapPolygon>
          </wp:wrapTight>
          <wp:docPr id="10" name="Picture 10" descr="http://map.sustainablehealthcare.org.uk/sites/default/themes/sheeba/images/cs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p.sustainablehealthcare.org.uk/sites/default/themes/sheeba/images/cs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32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45720" distB="45720" distL="114300" distR="114300" simplePos="0" relativeHeight="251663360" behindDoc="0" locked="0" layoutInCell="1" allowOverlap="1" wp14:anchorId="55C6AA52" wp14:editId="4180ECD2">
              <wp:simplePos x="0" y="0"/>
              <wp:positionH relativeFrom="page">
                <wp:posOffset>4899025</wp:posOffset>
              </wp:positionH>
              <wp:positionV relativeFrom="paragraph">
                <wp:posOffset>-715645</wp:posOffset>
              </wp:positionV>
              <wp:extent cx="2435860" cy="245745"/>
              <wp:effectExtent l="0" t="0" r="0"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5C6AA52" id="_x0000_t202" coordsize="21600,21600" o:spt="202" path="m,l,21600r21600,l21600,xe">
              <v:stroke joinstyle="miter"/>
              <v:path gradientshapeok="t" o:connecttype="rect"/>
            </v:shapetype>
            <v:shape id="_x0000_s1027" type="#_x0000_t202" style="position:absolute;margin-left:385.75pt;margin-top:-56.35pt;width:191.8pt;height:19.35pt;z-index:25166336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" stroked="f">
              <v:textbox style="mso-fit-shape-to-text:t">
                <w:txbxContent>
                  <w:p w14:paraId="5D689335" w14:textId="77777777" w:rsidR="002B7003" w:rsidRPr="0075150C" w:rsidRDefault="002B7003" w:rsidP="002B7003">
                    <w:pPr>
                      <w:jc w:val="right"/>
                      <w:rPr>
                        <w:rFonts w:ascii="Verdana" w:hAnsi="Verdana"/>
                        <w:b/>
                        <w:color w:val="425563"/>
                        <w:sz w:val="20"/>
                      </w:rPr>
                    </w:pPr>
                    <w:r>
                      <w:rPr>
                        <w:rFonts w:ascii="Verdana" w:hAnsi="Verdana"/>
                        <w:b/>
                        <w:color w:val="425563"/>
                        <w:sz w:val="20"/>
                      </w:rPr>
                      <w:t>All content © CSH</w:t>
                    </w:r>
                    <w:r w:rsidRPr="0075150C">
                      <w:rPr>
                        <w:rFonts w:ascii="Verdana" w:hAnsi="Verdana"/>
                        <w:b/>
                        <w:color w:val="425563"/>
                        <w:sz w:val="20"/>
                      </w:rPr>
                      <w:t xml:space="preserve"> 201</w:t>
                    </w:r>
                    <w:r>
                      <w:rPr>
                        <w:rFonts w:ascii="Verdana" w:hAnsi="Verdana"/>
                        <w:b/>
                        <w:color w:val="425563"/>
                        <w:sz w:val="20"/>
                      </w:rPr>
                      <w:t>6</w:t>
                    </w:r>
                    <w:r w:rsidRPr="0075150C">
                      <w:rPr>
                        <w:rFonts w:ascii="Verdana" w:hAnsi="Verdana"/>
                        <w:b/>
                        <w:color w:val="425563"/>
                        <w:sz w:val="20"/>
                      </w:rPr>
                      <w:t xml:space="preserve"> </w:t>
                    </w:r>
                  </w:p>
                </w:txbxContent>
              </v:textbox>
              <w10:wrap type="square" anchorx="page"/>
            </v:shape>
          </w:pict>
        </mc:Fallback>
      </mc:AlternateContent>
    </w:r>
  </w:p>
  <w:p w14:paraId="21692F2B" w14:textId="77777777" w:rsidR="002B7003" w:rsidRDefault="002B7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64A"/>
    <w:multiLevelType w:val="hybridMultilevel"/>
    <w:tmpl w:val="BE24E2D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141E40"/>
    <w:multiLevelType w:val="hybridMultilevel"/>
    <w:tmpl w:val="6078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F11383"/>
    <w:multiLevelType w:val="hybridMultilevel"/>
    <w:tmpl w:val="92D6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C75EC"/>
    <w:multiLevelType w:val="hybridMultilevel"/>
    <w:tmpl w:val="5298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935F3"/>
    <w:multiLevelType w:val="hybridMultilevel"/>
    <w:tmpl w:val="AF0009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6676757">
    <w:abstractNumId w:val="1"/>
  </w:num>
  <w:num w:numId="2" w16cid:durableId="496314008">
    <w:abstractNumId w:val="0"/>
  </w:num>
  <w:num w:numId="3" w16cid:durableId="2056276461">
    <w:abstractNumId w:val="4"/>
  </w:num>
  <w:num w:numId="4" w16cid:durableId="373892437">
    <w:abstractNumId w:val="3"/>
  </w:num>
  <w:num w:numId="5" w16cid:durableId="53276679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7C0"/>
    <w:rsid w:val="00003004"/>
    <w:rsid w:val="00004114"/>
    <w:rsid w:val="000065EC"/>
    <w:rsid w:val="000113E3"/>
    <w:rsid w:val="000141CA"/>
    <w:rsid w:val="00022CAE"/>
    <w:rsid w:val="00024EB2"/>
    <w:rsid w:val="000370FF"/>
    <w:rsid w:val="0005202D"/>
    <w:rsid w:val="00065378"/>
    <w:rsid w:val="000720D4"/>
    <w:rsid w:val="00074B46"/>
    <w:rsid w:val="00077858"/>
    <w:rsid w:val="00091B42"/>
    <w:rsid w:val="000945AC"/>
    <w:rsid w:val="00094E3F"/>
    <w:rsid w:val="000952BA"/>
    <w:rsid w:val="00095509"/>
    <w:rsid w:val="000A6142"/>
    <w:rsid w:val="000A61C8"/>
    <w:rsid w:val="000A720A"/>
    <w:rsid w:val="000B204F"/>
    <w:rsid w:val="000B345A"/>
    <w:rsid w:val="000B40EA"/>
    <w:rsid w:val="000B467F"/>
    <w:rsid w:val="000B662B"/>
    <w:rsid w:val="000C1A5F"/>
    <w:rsid w:val="000C6850"/>
    <w:rsid w:val="000D219D"/>
    <w:rsid w:val="000D6D17"/>
    <w:rsid w:val="000E178A"/>
    <w:rsid w:val="000E1EEF"/>
    <w:rsid w:val="000E28DF"/>
    <w:rsid w:val="000E2A9D"/>
    <w:rsid w:val="000E4E57"/>
    <w:rsid w:val="000F0824"/>
    <w:rsid w:val="000F1FB8"/>
    <w:rsid w:val="000F2CB6"/>
    <w:rsid w:val="000F3629"/>
    <w:rsid w:val="000F58A0"/>
    <w:rsid w:val="000F628D"/>
    <w:rsid w:val="0010240B"/>
    <w:rsid w:val="001134DB"/>
    <w:rsid w:val="00113754"/>
    <w:rsid w:val="00117F83"/>
    <w:rsid w:val="001243C1"/>
    <w:rsid w:val="00130D5F"/>
    <w:rsid w:val="00130FD2"/>
    <w:rsid w:val="0014064D"/>
    <w:rsid w:val="001412F0"/>
    <w:rsid w:val="0015083B"/>
    <w:rsid w:val="00151CAA"/>
    <w:rsid w:val="00163080"/>
    <w:rsid w:val="001657C0"/>
    <w:rsid w:val="00170C86"/>
    <w:rsid w:val="00171C41"/>
    <w:rsid w:val="001766A0"/>
    <w:rsid w:val="0017780E"/>
    <w:rsid w:val="001800FD"/>
    <w:rsid w:val="001815A9"/>
    <w:rsid w:val="00182B9E"/>
    <w:rsid w:val="00186BA7"/>
    <w:rsid w:val="0019106D"/>
    <w:rsid w:val="00191C4E"/>
    <w:rsid w:val="00193206"/>
    <w:rsid w:val="00197107"/>
    <w:rsid w:val="001A011E"/>
    <w:rsid w:val="001A286A"/>
    <w:rsid w:val="001B3B19"/>
    <w:rsid w:val="001B4C93"/>
    <w:rsid w:val="001B5E6C"/>
    <w:rsid w:val="001C2777"/>
    <w:rsid w:val="001C563D"/>
    <w:rsid w:val="001E231D"/>
    <w:rsid w:val="001E3797"/>
    <w:rsid w:val="001F5014"/>
    <w:rsid w:val="001F60C8"/>
    <w:rsid w:val="00211292"/>
    <w:rsid w:val="0021343F"/>
    <w:rsid w:val="00213879"/>
    <w:rsid w:val="00217CFA"/>
    <w:rsid w:val="00220095"/>
    <w:rsid w:val="002209AC"/>
    <w:rsid w:val="002268CB"/>
    <w:rsid w:val="002308C3"/>
    <w:rsid w:val="00240CFE"/>
    <w:rsid w:val="00240FD8"/>
    <w:rsid w:val="002417F8"/>
    <w:rsid w:val="0024390D"/>
    <w:rsid w:val="0025066E"/>
    <w:rsid w:val="00255375"/>
    <w:rsid w:val="002561D4"/>
    <w:rsid w:val="00260CE8"/>
    <w:rsid w:val="002621B6"/>
    <w:rsid w:val="00270360"/>
    <w:rsid w:val="0027552C"/>
    <w:rsid w:val="00276E2D"/>
    <w:rsid w:val="002773E6"/>
    <w:rsid w:val="00281EB7"/>
    <w:rsid w:val="002A2AC4"/>
    <w:rsid w:val="002A301E"/>
    <w:rsid w:val="002A392C"/>
    <w:rsid w:val="002A3D4C"/>
    <w:rsid w:val="002A72D7"/>
    <w:rsid w:val="002A7CE1"/>
    <w:rsid w:val="002B52D6"/>
    <w:rsid w:val="002B7003"/>
    <w:rsid w:val="002B7876"/>
    <w:rsid w:val="002C1F7E"/>
    <w:rsid w:val="002C3551"/>
    <w:rsid w:val="002C57EF"/>
    <w:rsid w:val="002C601D"/>
    <w:rsid w:val="002C670F"/>
    <w:rsid w:val="002D61CB"/>
    <w:rsid w:val="002D64E5"/>
    <w:rsid w:val="002E05BA"/>
    <w:rsid w:val="002E7729"/>
    <w:rsid w:val="002E783C"/>
    <w:rsid w:val="00301351"/>
    <w:rsid w:val="00303F67"/>
    <w:rsid w:val="00306D91"/>
    <w:rsid w:val="0030750E"/>
    <w:rsid w:val="00313043"/>
    <w:rsid w:val="00317A5D"/>
    <w:rsid w:val="00322851"/>
    <w:rsid w:val="00326640"/>
    <w:rsid w:val="0033078D"/>
    <w:rsid w:val="003324FF"/>
    <w:rsid w:val="00336FE2"/>
    <w:rsid w:val="00340A98"/>
    <w:rsid w:val="003555D0"/>
    <w:rsid w:val="003652BD"/>
    <w:rsid w:val="00376D4A"/>
    <w:rsid w:val="003848F9"/>
    <w:rsid w:val="0039192A"/>
    <w:rsid w:val="003936F1"/>
    <w:rsid w:val="00395AC5"/>
    <w:rsid w:val="003B3859"/>
    <w:rsid w:val="003B5435"/>
    <w:rsid w:val="003B76A1"/>
    <w:rsid w:val="003C18E4"/>
    <w:rsid w:val="003C3B25"/>
    <w:rsid w:val="003C7A82"/>
    <w:rsid w:val="003D637F"/>
    <w:rsid w:val="003D740C"/>
    <w:rsid w:val="003F5137"/>
    <w:rsid w:val="003F68C0"/>
    <w:rsid w:val="0040146F"/>
    <w:rsid w:val="0040598F"/>
    <w:rsid w:val="00406E57"/>
    <w:rsid w:val="00411AF8"/>
    <w:rsid w:val="00413F43"/>
    <w:rsid w:val="004217C4"/>
    <w:rsid w:val="00423357"/>
    <w:rsid w:val="00426E41"/>
    <w:rsid w:val="00430833"/>
    <w:rsid w:val="00432925"/>
    <w:rsid w:val="00434268"/>
    <w:rsid w:val="00435620"/>
    <w:rsid w:val="004406FD"/>
    <w:rsid w:val="0044174C"/>
    <w:rsid w:val="0044262F"/>
    <w:rsid w:val="0044362C"/>
    <w:rsid w:val="00447D90"/>
    <w:rsid w:val="00450836"/>
    <w:rsid w:val="00451B13"/>
    <w:rsid w:val="0045231A"/>
    <w:rsid w:val="00455764"/>
    <w:rsid w:val="00456803"/>
    <w:rsid w:val="0046055C"/>
    <w:rsid w:val="00466D1E"/>
    <w:rsid w:val="00474F34"/>
    <w:rsid w:val="00475F2F"/>
    <w:rsid w:val="00494AD8"/>
    <w:rsid w:val="004B4637"/>
    <w:rsid w:val="004C16E3"/>
    <w:rsid w:val="004C7560"/>
    <w:rsid w:val="004D1134"/>
    <w:rsid w:val="004D1A0D"/>
    <w:rsid w:val="004E04EE"/>
    <w:rsid w:val="004E54B8"/>
    <w:rsid w:val="004E6E4A"/>
    <w:rsid w:val="004F2853"/>
    <w:rsid w:val="005011E8"/>
    <w:rsid w:val="00501598"/>
    <w:rsid w:val="00507B6C"/>
    <w:rsid w:val="00514980"/>
    <w:rsid w:val="0051747F"/>
    <w:rsid w:val="00520C11"/>
    <w:rsid w:val="0052126B"/>
    <w:rsid w:val="00527893"/>
    <w:rsid w:val="00531637"/>
    <w:rsid w:val="00533A5E"/>
    <w:rsid w:val="00536E62"/>
    <w:rsid w:val="00546B8F"/>
    <w:rsid w:val="00550FF1"/>
    <w:rsid w:val="00551BEB"/>
    <w:rsid w:val="00560882"/>
    <w:rsid w:val="00563596"/>
    <w:rsid w:val="00567FD3"/>
    <w:rsid w:val="0057400D"/>
    <w:rsid w:val="005744ED"/>
    <w:rsid w:val="005779D9"/>
    <w:rsid w:val="0058345F"/>
    <w:rsid w:val="00585725"/>
    <w:rsid w:val="00586302"/>
    <w:rsid w:val="0058741F"/>
    <w:rsid w:val="00590175"/>
    <w:rsid w:val="005928C5"/>
    <w:rsid w:val="005A6E72"/>
    <w:rsid w:val="005B114D"/>
    <w:rsid w:val="005D38AF"/>
    <w:rsid w:val="005E0AB1"/>
    <w:rsid w:val="005F2054"/>
    <w:rsid w:val="005F7992"/>
    <w:rsid w:val="00601FD1"/>
    <w:rsid w:val="00603A3B"/>
    <w:rsid w:val="00603FCA"/>
    <w:rsid w:val="00604CA1"/>
    <w:rsid w:val="00606A0F"/>
    <w:rsid w:val="0061445B"/>
    <w:rsid w:val="006157FA"/>
    <w:rsid w:val="0062432F"/>
    <w:rsid w:val="00627A17"/>
    <w:rsid w:val="00631C94"/>
    <w:rsid w:val="00643892"/>
    <w:rsid w:val="00645275"/>
    <w:rsid w:val="00651645"/>
    <w:rsid w:val="00652ADA"/>
    <w:rsid w:val="0066020C"/>
    <w:rsid w:val="0066345D"/>
    <w:rsid w:val="006635FE"/>
    <w:rsid w:val="0066387A"/>
    <w:rsid w:val="00667AD9"/>
    <w:rsid w:val="00673BD9"/>
    <w:rsid w:val="006815CC"/>
    <w:rsid w:val="006828E5"/>
    <w:rsid w:val="006873D7"/>
    <w:rsid w:val="0069001B"/>
    <w:rsid w:val="006A2221"/>
    <w:rsid w:val="006B38C8"/>
    <w:rsid w:val="006C2294"/>
    <w:rsid w:val="006C30D4"/>
    <w:rsid w:val="006C48B8"/>
    <w:rsid w:val="006D0A51"/>
    <w:rsid w:val="006D3C48"/>
    <w:rsid w:val="006D6DA5"/>
    <w:rsid w:val="006E7634"/>
    <w:rsid w:val="006E7A82"/>
    <w:rsid w:val="00700E06"/>
    <w:rsid w:val="007041FD"/>
    <w:rsid w:val="00705BDD"/>
    <w:rsid w:val="00706A74"/>
    <w:rsid w:val="00707B37"/>
    <w:rsid w:val="00710851"/>
    <w:rsid w:val="007141B3"/>
    <w:rsid w:val="007157AD"/>
    <w:rsid w:val="00717ECD"/>
    <w:rsid w:val="00726498"/>
    <w:rsid w:val="00731EE1"/>
    <w:rsid w:val="007374A6"/>
    <w:rsid w:val="00743EC0"/>
    <w:rsid w:val="0075150C"/>
    <w:rsid w:val="00756102"/>
    <w:rsid w:val="007711B0"/>
    <w:rsid w:val="00773E07"/>
    <w:rsid w:val="00781085"/>
    <w:rsid w:val="0078202B"/>
    <w:rsid w:val="00791FCE"/>
    <w:rsid w:val="007934B1"/>
    <w:rsid w:val="00793FB3"/>
    <w:rsid w:val="00795177"/>
    <w:rsid w:val="007958DB"/>
    <w:rsid w:val="007A3CD5"/>
    <w:rsid w:val="007B128E"/>
    <w:rsid w:val="007B3745"/>
    <w:rsid w:val="007C550F"/>
    <w:rsid w:val="007D4055"/>
    <w:rsid w:val="007D79E5"/>
    <w:rsid w:val="007E34C1"/>
    <w:rsid w:val="007E4A7B"/>
    <w:rsid w:val="007E7080"/>
    <w:rsid w:val="007F068E"/>
    <w:rsid w:val="007F51CD"/>
    <w:rsid w:val="007F6A32"/>
    <w:rsid w:val="007F6C35"/>
    <w:rsid w:val="00801B11"/>
    <w:rsid w:val="00805F80"/>
    <w:rsid w:val="0081148C"/>
    <w:rsid w:val="0081778B"/>
    <w:rsid w:val="00820681"/>
    <w:rsid w:val="00820A84"/>
    <w:rsid w:val="00822146"/>
    <w:rsid w:val="008225AD"/>
    <w:rsid w:val="008313D4"/>
    <w:rsid w:val="00844189"/>
    <w:rsid w:val="00855326"/>
    <w:rsid w:val="0085646D"/>
    <w:rsid w:val="00873CC3"/>
    <w:rsid w:val="00880F53"/>
    <w:rsid w:val="00890B5B"/>
    <w:rsid w:val="008A23A7"/>
    <w:rsid w:val="008A6C09"/>
    <w:rsid w:val="008A6DD7"/>
    <w:rsid w:val="008A76FF"/>
    <w:rsid w:val="008B0AD0"/>
    <w:rsid w:val="008D115F"/>
    <w:rsid w:val="008D3D7D"/>
    <w:rsid w:val="008E081D"/>
    <w:rsid w:val="008E0A57"/>
    <w:rsid w:val="008E2DBC"/>
    <w:rsid w:val="008F70A1"/>
    <w:rsid w:val="009025B5"/>
    <w:rsid w:val="009057F3"/>
    <w:rsid w:val="0091202E"/>
    <w:rsid w:val="00920BD0"/>
    <w:rsid w:val="00921C00"/>
    <w:rsid w:val="0092683F"/>
    <w:rsid w:val="009301D6"/>
    <w:rsid w:val="00930E8C"/>
    <w:rsid w:val="00930EF7"/>
    <w:rsid w:val="00930F97"/>
    <w:rsid w:val="009314F0"/>
    <w:rsid w:val="0093409F"/>
    <w:rsid w:val="009353EB"/>
    <w:rsid w:val="0094092C"/>
    <w:rsid w:val="00944056"/>
    <w:rsid w:val="00951DC4"/>
    <w:rsid w:val="009556BA"/>
    <w:rsid w:val="0096557C"/>
    <w:rsid w:val="009673FA"/>
    <w:rsid w:val="00973B0A"/>
    <w:rsid w:val="00977042"/>
    <w:rsid w:val="00982162"/>
    <w:rsid w:val="0098307B"/>
    <w:rsid w:val="009A283F"/>
    <w:rsid w:val="009A3E31"/>
    <w:rsid w:val="009A50CE"/>
    <w:rsid w:val="009B0CB1"/>
    <w:rsid w:val="009B4736"/>
    <w:rsid w:val="009B7150"/>
    <w:rsid w:val="009C2F0B"/>
    <w:rsid w:val="009C3316"/>
    <w:rsid w:val="009C5A78"/>
    <w:rsid w:val="009D297B"/>
    <w:rsid w:val="009D65B6"/>
    <w:rsid w:val="009D684E"/>
    <w:rsid w:val="009E39DD"/>
    <w:rsid w:val="009E7159"/>
    <w:rsid w:val="009F2C9B"/>
    <w:rsid w:val="00A00E6D"/>
    <w:rsid w:val="00A01FEE"/>
    <w:rsid w:val="00A0504F"/>
    <w:rsid w:val="00A06D6D"/>
    <w:rsid w:val="00A16156"/>
    <w:rsid w:val="00A24F3F"/>
    <w:rsid w:val="00A30B44"/>
    <w:rsid w:val="00A33E3E"/>
    <w:rsid w:val="00A375FA"/>
    <w:rsid w:val="00A40E09"/>
    <w:rsid w:val="00A429AC"/>
    <w:rsid w:val="00A456E8"/>
    <w:rsid w:val="00A46673"/>
    <w:rsid w:val="00A524B4"/>
    <w:rsid w:val="00A554EB"/>
    <w:rsid w:val="00A55790"/>
    <w:rsid w:val="00A57D2C"/>
    <w:rsid w:val="00A67782"/>
    <w:rsid w:val="00A7451B"/>
    <w:rsid w:val="00A80583"/>
    <w:rsid w:val="00A82293"/>
    <w:rsid w:val="00A910FD"/>
    <w:rsid w:val="00A91735"/>
    <w:rsid w:val="00A91CC7"/>
    <w:rsid w:val="00A92040"/>
    <w:rsid w:val="00A92EDD"/>
    <w:rsid w:val="00A9499E"/>
    <w:rsid w:val="00AA2167"/>
    <w:rsid w:val="00AA5125"/>
    <w:rsid w:val="00AA5928"/>
    <w:rsid w:val="00AA6357"/>
    <w:rsid w:val="00AA6B96"/>
    <w:rsid w:val="00AA7742"/>
    <w:rsid w:val="00AB0FCA"/>
    <w:rsid w:val="00AC0229"/>
    <w:rsid w:val="00AC380C"/>
    <w:rsid w:val="00AC508C"/>
    <w:rsid w:val="00AD0326"/>
    <w:rsid w:val="00AD3AB1"/>
    <w:rsid w:val="00AD56BA"/>
    <w:rsid w:val="00AD6549"/>
    <w:rsid w:val="00AE505B"/>
    <w:rsid w:val="00AF0E0A"/>
    <w:rsid w:val="00AF7956"/>
    <w:rsid w:val="00B012A3"/>
    <w:rsid w:val="00B030FE"/>
    <w:rsid w:val="00B06F6F"/>
    <w:rsid w:val="00B21389"/>
    <w:rsid w:val="00B23C14"/>
    <w:rsid w:val="00B24010"/>
    <w:rsid w:val="00B24E7A"/>
    <w:rsid w:val="00B315AA"/>
    <w:rsid w:val="00B3322E"/>
    <w:rsid w:val="00B3359F"/>
    <w:rsid w:val="00B34E00"/>
    <w:rsid w:val="00B364FF"/>
    <w:rsid w:val="00B37C92"/>
    <w:rsid w:val="00B41262"/>
    <w:rsid w:val="00B43067"/>
    <w:rsid w:val="00B471FE"/>
    <w:rsid w:val="00B47787"/>
    <w:rsid w:val="00B62C59"/>
    <w:rsid w:val="00B63BCC"/>
    <w:rsid w:val="00B7336F"/>
    <w:rsid w:val="00B878D6"/>
    <w:rsid w:val="00B95AC5"/>
    <w:rsid w:val="00BA16A1"/>
    <w:rsid w:val="00BA3259"/>
    <w:rsid w:val="00BB5E9A"/>
    <w:rsid w:val="00BC095A"/>
    <w:rsid w:val="00BC2943"/>
    <w:rsid w:val="00BC7B91"/>
    <w:rsid w:val="00BD303D"/>
    <w:rsid w:val="00BD4332"/>
    <w:rsid w:val="00BD59F8"/>
    <w:rsid w:val="00BD61CD"/>
    <w:rsid w:val="00BD7D79"/>
    <w:rsid w:val="00BF71D3"/>
    <w:rsid w:val="00C00DA9"/>
    <w:rsid w:val="00C037EB"/>
    <w:rsid w:val="00C06011"/>
    <w:rsid w:val="00C12C00"/>
    <w:rsid w:val="00C31EE8"/>
    <w:rsid w:val="00C338B0"/>
    <w:rsid w:val="00C35783"/>
    <w:rsid w:val="00C46495"/>
    <w:rsid w:val="00C55428"/>
    <w:rsid w:val="00C56FCE"/>
    <w:rsid w:val="00C60FA3"/>
    <w:rsid w:val="00C62D89"/>
    <w:rsid w:val="00C643EB"/>
    <w:rsid w:val="00C64574"/>
    <w:rsid w:val="00C675AE"/>
    <w:rsid w:val="00C7293C"/>
    <w:rsid w:val="00C91570"/>
    <w:rsid w:val="00C93A71"/>
    <w:rsid w:val="00CA1809"/>
    <w:rsid w:val="00CA330B"/>
    <w:rsid w:val="00CB49D6"/>
    <w:rsid w:val="00CB579C"/>
    <w:rsid w:val="00CB64DB"/>
    <w:rsid w:val="00CE2699"/>
    <w:rsid w:val="00CF0314"/>
    <w:rsid w:val="00CF3726"/>
    <w:rsid w:val="00CF7DA9"/>
    <w:rsid w:val="00D04375"/>
    <w:rsid w:val="00D11C37"/>
    <w:rsid w:val="00D1699F"/>
    <w:rsid w:val="00D17BC0"/>
    <w:rsid w:val="00D225B1"/>
    <w:rsid w:val="00D30EAA"/>
    <w:rsid w:val="00D4076A"/>
    <w:rsid w:val="00D50658"/>
    <w:rsid w:val="00D54A8D"/>
    <w:rsid w:val="00D636E8"/>
    <w:rsid w:val="00D6414F"/>
    <w:rsid w:val="00D67457"/>
    <w:rsid w:val="00D70D54"/>
    <w:rsid w:val="00D70ED6"/>
    <w:rsid w:val="00D72E1E"/>
    <w:rsid w:val="00D8507C"/>
    <w:rsid w:val="00D92D75"/>
    <w:rsid w:val="00D947AF"/>
    <w:rsid w:val="00DA0064"/>
    <w:rsid w:val="00DA019E"/>
    <w:rsid w:val="00DB419D"/>
    <w:rsid w:val="00DC748E"/>
    <w:rsid w:val="00DC7B33"/>
    <w:rsid w:val="00DD72B4"/>
    <w:rsid w:val="00DE38BF"/>
    <w:rsid w:val="00DE4FBE"/>
    <w:rsid w:val="00DF2111"/>
    <w:rsid w:val="00DF45B0"/>
    <w:rsid w:val="00E16157"/>
    <w:rsid w:val="00E16935"/>
    <w:rsid w:val="00E40CE2"/>
    <w:rsid w:val="00E426AB"/>
    <w:rsid w:val="00E477E3"/>
    <w:rsid w:val="00E57B56"/>
    <w:rsid w:val="00E61D96"/>
    <w:rsid w:val="00E62CB4"/>
    <w:rsid w:val="00E71C4A"/>
    <w:rsid w:val="00E7289C"/>
    <w:rsid w:val="00E7793F"/>
    <w:rsid w:val="00E81BF0"/>
    <w:rsid w:val="00E841CB"/>
    <w:rsid w:val="00E8440B"/>
    <w:rsid w:val="00E962A6"/>
    <w:rsid w:val="00EA3454"/>
    <w:rsid w:val="00EB0073"/>
    <w:rsid w:val="00EB380C"/>
    <w:rsid w:val="00EB75A3"/>
    <w:rsid w:val="00ED41BE"/>
    <w:rsid w:val="00ED6EB8"/>
    <w:rsid w:val="00EE0294"/>
    <w:rsid w:val="00EF528A"/>
    <w:rsid w:val="00F00669"/>
    <w:rsid w:val="00F04A21"/>
    <w:rsid w:val="00F06EA3"/>
    <w:rsid w:val="00F112EC"/>
    <w:rsid w:val="00F21F20"/>
    <w:rsid w:val="00F240B7"/>
    <w:rsid w:val="00F44E27"/>
    <w:rsid w:val="00F44FF5"/>
    <w:rsid w:val="00F45B46"/>
    <w:rsid w:val="00F46784"/>
    <w:rsid w:val="00F50737"/>
    <w:rsid w:val="00F56ECA"/>
    <w:rsid w:val="00F61395"/>
    <w:rsid w:val="00F70328"/>
    <w:rsid w:val="00F706F8"/>
    <w:rsid w:val="00F7390F"/>
    <w:rsid w:val="00F900C2"/>
    <w:rsid w:val="00F93A1E"/>
    <w:rsid w:val="00F9749B"/>
    <w:rsid w:val="00FA0F76"/>
    <w:rsid w:val="00FA1B2C"/>
    <w:rsid w:val="00FA1D6F"/>
    <w:rsid w:val="00FA6112"/>
    <w:rsid w:val="00FB26EA"/>
    <w:rsid w:val="00FB4CD7"/>
    <w:rsid w:val="00FB69E1"/>
    <w:rsid w:val="00FB6F99"/>
    <w:rsid w:val="00FB7BA3"/>
    <w:rsid w:val="00FC7250"/>
    <w:rsid w:val="00FD6F58"/>
    <w:rsid w:val="00FE0DEE"/>
    <w:rsid w:val="00FE17D4"/>
    <w:rsid w:val="00FE510A"/>
    <w:rsid w:val="00FF1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8B3B"/>
  <w14:defaultImageDpi w14:val="300"/>
  <w15:chartTrackingRefBased/>
  <w15:docId w15:val="{61347B96-B83A-0142-8850-17D0DF4A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4736"/>
    <w:rPr>
      <w:rFonts w:asciiTheme="majorHAnsi" w:hAnsiTheme="majorHAnsi"/>
      <w:sz w:val="22"/>
      <w:szCs w:val="24"/>
      <w:lang w:eastAsia="en-US"/>
    </w:rPr>
  </w:style>
  <w:style w:type="paragraph" w:styleId="Heading2">
    <w:name w:val="heading 2"/>
    <w:basedOn w:val="Normal"/>
    <w:next w:val="Normal"/>
    <w:link w:val="Heading2Char"/>
    <w:uiPriority w:val="9"/>
    <w:semiHidden/>
    <w:unhideWhenUsed/>
    <w:qFormat/>
    <w:rsid w:val="0061445B"/>
    <w:pPr>
      <w:keepNext/>
      <w:keepLines/>
      <w:spacing w:before="4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7141B3"/>
    <w:pPr>
      <w:tabs>
        <w:tab w:val="center" w:pos="4320"/>
        <w:tab w:val="right" w:pos="8640"/>
      </w:tabs>
    </w:pPr>
  </w:style>
  <w:style w:type="character" w:customStyle="1" w:styleId="HeaderChar">
    <w:name w:val="Header Char"/>
    <w:aliases w:val="~Header Char"/>
    <w:basedOn w:val="DefaultParagraphFont"/>
    <w:link w:val="Header"/>
    <w:uiPriority w:val="99"/>
    <w:rsid w:val="007141B3"/>
  </w:style>
  <w:style w:type="paragraph" w:styleId="Footer">
    <w:name w:val="footer"/>
    <w:aliases w:val="~Footer"/>
    <w:basedOn w:val="Normal"/>
    <w:link w:val="FooterChar"/>
    <w:unhideWhenUsed/>
    <w:rsid w:val="007141B3"/>
    <w:pPr>
      <w:tabs>
        <w:tab w:val="center" w:pos="4320"/>
        <w:tab w:val="right" w:pos="8640"/>
      </w:tabs>
    </w:pPr>
  </w:style>
  <w:style w:type="character" w:customStyle="1" w:styleId="FooterChar">
    <w:name w:val="Footer Char"/>
    <w:aliases w:val="~Footer Char"/>
    <w:basedOn w:val="DefaultParagraphFont"/>
    <w:link w:val="Footer"/>
    <w:rsid w:val="007141B3"/>
  </w:style>
  <w:style w:type="paragraph" w:styleId="BalloonText">
    <w:name w:val="Balloon Text"/>
    <w:basedOn w:val="Normal"/>
    <w:link w:val="BalloonTextChar"/>
    <w:uiPriority w:val="99"/>
    <w:semiHidden/>
    <w:unhideWhenUsed/>
    <w:rsid w:val="007141B3"/>
    <w:rPr>
      <w:rFonts w:ascii="Lucida Grande" w:hAnsi="Lucida Grande" w:cs="Lucida Grande"/>
      <w:sz w:val="18"/>
      <w:szCs w:val="18"/>
    </w:rPr>
  </w:style>
  <w:style w:type="character" w:customStyle="1" w:styleId="BalloonTextChar">
    <w:name w:val="Balloon Text Char"/>
    <w:link w:val="BalloonText"/>
    <w:uiPriority w:val="99"/>
    <w:semiHidden/>
    <w:rsid w:val="007141B3"/>
    <w:rPr>
      <w:rFonts w:ascii="Lucida Grande" w:hAnsi="Lucida Grande" w:cs="Lucida Grande"/>
      <w:sz w:val="18"/>
      <w:szCs w:val="18"/>
    </w:rPr>
  </w:style>
  <w:style w:type="paragraph" w:customStyle="1" w:styleId="Pull-OutQuote">
    <w:name w:val="Pull-Out Quote"/>
    <w:basedOn w:val="Normal"/>
    <w:qFormat/>
    <w:rsid w:val="006C2294"/>
    <w:pPr>
      <w:adjustRightInd w:val="0"/>
      <w:snapToGrid w:val="0"/>
      <w:spacing w:before="85" w:after="85" w:line="380" w:lineRule="exact"/>
    </w:pPr>
    <w:rPr>
      <w:rFonts w:ascii="Verdana" w:eastAsia="Cambria" w:hAnsi="Verdana"/>
      <w:b/>
      <w:color w:val="84BD00"/>
      <w:sz w:val="32"/>
      <w:szCs w:val="20"/>
    </w:rPr>
  </w:style>
  <w:style w:type="paragraph" w:styleId="PlainText">
    <w:name w:val="Plain Text"/>
    <w:basedOn w:val="Normal"/>
    <w:link w:val="PlainTextChar"/>
    <w:uiPriority w:val="99"/>
    <w:unhideWhenUsed/>
    <w:rsid w:val="000F3629"/>
    <w:rPr>
      <w:rFonts w:ascii="Calibri" w:eastAsia="Times New Roman" w:hAnsi="Calibri"/>
      <w:szCs w:val="21"/>
      <w:lang w:eastAsia="en-GB"/>
    </w:rPr>
  </w:style>
  <w:style w:type="paragraph" w:customStyle="1" w:styleId="Bodycopyverdana9pt">
    <w:name w:val="Body copy (verdana 9pt)"/>
    <w:basedOn w:val="Body"/>
    <w:qFormat/>
    <w:rsid w:val="007F6C35"/>
    <w:rPr>
      <w:rFonts w:cstheme="majorHAnsi"/>
    </w:rPr>
  </w:style>
  <w:style w:type="paragraph" w:customStyle="1" w:styleId="Headingleveltwo">
    <w:name w:val="Heading level two"/>
    <w:basedOn w:val="Normal"/>
    <w:qFormat/>
    <w:rsid w:val="001657C0"/>
    <w:pPr>
      <w:spacing w:before="120" w:after="240" w:line="260" w:lineRule="exact"/>
      <w:jc w:val="center"/>
    </w:pPr>
    <w:rPr>
      <w:rFonts w:ascii="Calibri Light" w:hAnsi="Calibri Light"/>
      <w:b/>
      <w:color w:val="84BD00"/>
      <w:sz w:val="28"/>
    </w:rPr>
  </w:style>
  <w:style w:type="paragraph" w:customStyle="1" w:styleId="Headinglevelthree">
    <w:name w:val="Heading level three"/>
    <w:basedOn w:val="Headingleveltwo"/>
    <w:qFormat/>
    <w:rsid w:val="00E8440B"/>
    <w:pPr>
      <w:spacing w:before="0" w:after="120" w:line="276" w:lineRule="auto"/>
      <w:jc w:val="left"/>
    </w:pPr>
    <w:rPr>
      <w:rFonts w:cs="Calibri"/>
      <w:b w:val="0"/>
      <w:color w:val="13B0C6"/>
      <w:sz w:val="32"/>
      <w:lang w:val="en" w:eastAsia="en-GB"/>
    </w:rPr>
  </w:style>
  <w:style w:type="paragraph" w:customStyle="1" w:styleId="Introductorycopy">
    <w:name w:val="Introductory copy"/>
    <w:basedOn w:val="Normal"/>
    <w:qFormat/>
    <w:rsid w:val="006C2294"/>
    <w:rPr>
      <w:rFonts w:ascii="Verdana" w:hAnsi="Verdana"/>
      <w:color w:val="425563"/>
      <w:sz w:val="36"/>
      <w:szCs w:val="36"/>
    </w:rPr>
  </w:style>
  <w:style w:type="paragraph" w:customStyle="1" w:styleId="Headinglevelone">
    <w:name w:val="Heading level one"/>
    <w:basedOn w:val="Normal"/>
    <w:qFormat/>
    <w:rsid w:val="001657C0"/>
    <w:pPr>
      <w:jc w:val="center"/>
    </w:pPr>
    <w:rPr>
      <w:rFonts w:cs="Calibri"/>
      <w:b/>
      <w:color w:val="13B0C6"/>
      <w:sz w:val="40"/>
      <w:szCs w:val="40"/>
      <w:lang w:val="en" w:eastAsia="en-GB"/>
    </w:rPr>
  </w:style>
  <w:style w:type="character" w:customStyle="1" w:styleId="PlainTextChar">
    <w:name w:val="Plain Text Char"/>
    <w:link w:val="PlainText"/>
    <w:uiPriority w:val="99"/>
    <w:rsid w:val="000F3629"/>
    <w:rPr>
      <w:rFonts w:ascii="Calibri" w:eastAsia="Times New Roman" w:hAnsi="Calibri" w:cs="Times New Roman"/>
      <w:sz w:val="22"/>
      <w:szCs w:val="21"/>
      <w:lang w:val="en-GB" w:eastAsia="en-GB"/>
    </w:rPr>
  </w:style>
  <w:style w:type="paragraph" w:styleId="NormalWeb">
    <w:name w:val="Normal (Web)"/>
    <w:basedOn w:val="Normal"/>
    <w:uiPriority w:val="99"/>
    <w:unhideWhenUsed/>
    <w:rsid w:val="000F3629"/>
    <w:pPr>
      <w:spacing w:before="100" w:beforeAutospacing="1" w:after="100" w:afterAutospacing="1"/>
    </w:pPr>
    <w:rPr>
      <w:rFonts w:ascii="Times New Roman" w:eastAsia="Times New Roman" w:hAnsi="Times New Roman"/>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OBC Bullet"/>
    <w:basedOn w:val="Normal"/>
    <w:link w:val="ListParagraphChar"/>
    <w:uiPriority w:val="34"/>
    <w:qFormat/>
    <w:rsid w:val="009B7150"/>
    <w:pPr>
      <w:ind w:left="720"/>
    </w:pPr>
  </w:style>
  <w:style w:type="character" w:styleId="CommentReference">
    <w:name w:val="annotation reference"/>
    <w:basedOn w:val="DefaultParagraphFont"/>
    <w:uiPriority w:val="99"/>
    <w:semiHidden/>
    <w:unhideWhenUsed/>
    <w:rsid w:val="00A0504F"/>
    <w:rPr>
      <w:sz w:val="16"/>
      <w:szCs w:val="16"/>
    </w:rPr>
  </w:style>
  <w:style w:type="paragraph" w:styleId="CommentText">
    <w:name w:val="annotation text"/>
    <w:basedOn w:val="Normal"/>
    <w:link w:val="CommentTextChar"/>
    <w:uiPriority w:val="99"/>
    <w:semiHidden/>
    <w:unhideWhenUsed/>
    <w:rsid w:val="00A0504F"/>
    <w:rPr>
      <w:sz w:val="20"/>
      <w:szCs w:val="20"/>
    </w:rPr>
  </w:style>
  <w:style w:type="character" w:customStyle="1" w:styleId="CommentTextChar">
    <w:name w:val="Comment Text Char"/>
    <w:basedOn w:val="DefaultParagraphFont"/>
    <w:link w:val="CommentText"/>
    <w:uiPriority w:val="99"/>
    <w:semiHidden/>
    <w:rsid w:val="00A0504F"/>
    <w:rPr>
      <w:lang w:eastAsia="en-US"/>
    </w:rPr>
  </w:style>
  <w:style w:type="paragraph" w:styleId="CommentSubject">
    <w:name w:val="annotation subject"/>
    <w:basedOn w:val="CommentText"/>
    <w:next w:val="CommentText"/>
    <w:link w:val="CommentSubjectChar"/>
    <w:uiPriority w:val="99"/>
    <w:semiHidden/>
    <w:unhideWhenUsed/>
    <w:rsid w:val="00A0504F"/>
    <w:rPr>
      <w:b/>
      <w:bCs/>
    </w:rPr>
  </w:style>
  <w:style w:type="character" w:customStyle="1" w:styleId="CommentSubjectChar">
    <w:name w:val="Comment Subject Char"/>
    <w:basedOn w:val="CommentTextChar"/>
    <w:link w:val="CommentSubject"/>
    <w:uiPriority w:val="99"/>
    <w:semiHidden/>
    <w:rsid w:val="00A0504F"/>
    <w:rPr>
      <w:b/>
      <w:bCs/>
      <w:lang w:eastAsia="en-US"/>
    </w:rPr>
  </w:style>
  <w:style w:type="character" w:styleId="Hyperlink">
    <w:name w:val="Hyperlink"/>
    <w:rsid w:val="00B3359F"/>
    <w:rPr>
      <w:color w:val="0000FF"/>
      <w:u w:val="single"/>
    </w:rPr>
  </w:style>
  <w:style w:type="paragraph" w:customStyle="1" w:styleId="NIFESBody">
    <w:name w:val="NIFES Body"/>
    <w:basedOn w:val="Normal"/>
    <w:rsid w:val="00B3359F"/>
    <w:pPr>
      <w:widowControl w:val="0"/>
      <w:suppressAutoHyphens/>
      <w:spacing w:line="283" w:lineRule="exact"/>
    </w:pPr>
    <w:rPr>
      <w:rFonts w:ascii="Lucida Sans" w:eastAsia="Arial" w:hAnsi="Lucida Sans"/>
      <w:kern w:val="20"/>
      <w:sz w:val="20"/>
      <w:szCs w:val="20"/>
    </w:rPr>
  </w:style>
  <w:style w:type="paragraph" w:styleId="FootnoteText">
    <w:name w:val="footnote text"/>
    <w:basedOn w:val="Normal"/>
    <w:link w:val="FootnoteTextChar"/>
    <w:uiPriority w:val="99"/>
    <w:unhideWhenUsed/>
    <w:rsid w:val="00B3359F"/>
    <w:rPr>
      <w:sz w:val="20"/>
      <w:szCs w:val="20"/>
    </w:rPr>
  </w:style>
  <w:style w:type="character" w:customStyle="1" w:styleId="FootnoteTextChar">
    <w:name w:val="Footnote Text Char"/>
    <w:basedOn w:val="DefaultParagraphFont"/>
    <w:link w:val="FootnoteText"/>
    <w:uiPriority w:val="99"/>
    <w:rsid w:val="00B3359F"/>
    <w:rPr>
      <w:lang w:eastAsia="en-US"/>
    </w:rPr>
  </w:style>
  <w:style w:type="character" w:styleId="FootnoteReference">
    <w:name w:val="footnote reference"/>
    <w:basedOn w:val="DefaultParagraphFont"/>
    <w:uiPriority w:val="99"/>
    <w:unhideWhenUsed/>
    <w:rsid w:val="00B3359F"/>
    <w:rPr>
      <w:vertAlign w:val="superscript"/>
    </w:rPr>
  </w:style>
  <w:style w:type="paragraph" w:styleId="Revision">
    <w:name w:val="Revision"/>
    <w:hidden/>
    <w:uiPriority w:val="71"/>
    <w:rsid w:val="000B345A"/>
    <w:rPr>
      <w:sz w:val="24"/>
      <w:szCs w:val="24"/>
      <w:lang w:eastAsia="en-US"/>
    </w:rPr>
  </w:style>
  <w:style w:type="paragraph" w:customStyle="1" w:styleId="Pa0">
    <w:name w:val="Pa0"/>
    <w:basedOn w:val="Normal"/>
    <w:next w:val="Normal"/>
    <w:rsid w:val="00533A5E"/>
    <w:pPr>
      <w:autoSpaceDE w:val="0"/>
      <w:autoSpaceDN w:val="0"/>
      <w:adjustRightInd w:val="0"/>
      <w:spacing w:line="241" w:lineRule="atLeast"/>
    </w:pPr>
    <w:rPr>
      <w:rFonts w:ascii="Trajan Pro" w:eastAsia="Calibri" w:hAnsi="Trajan Pro"/>
    </w:rPr>
  </w:style>
  <w:style w:type="character" w:customStyle="1" w:styleId="A1">
    <w:name w:val="A1"/>
    <w:uiPriority w:val="99"/>
    <w:rsid w:val="00533A5E"/>
    <w:rPr>
      <w:rFonts w:ascii="GillSans Light" w:hAnsi="GillSans Light" w:cs="GillSans Light"/>
      <w:color w:val="000000"/>
      <w:sz w:val="20"/>
      <w:szCs w:val="20"/>
    </w:rPr>
  </w:style>
  <w:style w:type="paragraph" w:customStyle="1" w:styleId="Pa1">
    <w:name w:val="Pa1"/>
    <w:basedOn w:val="Normal"/>
    <w:next w:val="Normal"/>
    <w:rsid w:val="00533A5E"/>
    <w:pPr>
      <w:autoSpaceDE w:val="0"/>
      <w:autoSpaceDN w:val="0"/>
      <w:adjustRightInd w:val="0"/>
      <w:spacing w:line="241" w:lineRule="atLeast"/>
    </w:pPr>
    <w:rPr>
      <w:rFonts w:ascii="Trajan Pro" w:eastAsia="Calibri" w:hAnsi="Trajan Pro"/>
    </w:rPr>
  </w:style>
  <w:style w:type="table" w:styleId="TableGrid">
    <w:name w:val="Table Grid"/>
    <w:basedOn w:val="TableNormal"/>
    <w:uiPriority w:val="59"/>
    <w:rsid w:val="00AD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rsid w:val="00B364FF"/>
    <w:rPr>
      <w:vertAlign w:val="superscript"/>
    </w:rPr>
  </w:style>
  <w:style w:type="character" w:styleId="FollowedHyperlink">
    <w:name w:val="FollowedHyperlink"/>
    <w:basedOn w:val="DefaultParagraphFont"/>
    <w:uiPriority w:val="99"/>
    <w:semiHidden/>
    <w:unhideWhenUsed/>
    <w:rsid w:val="001134DB"/>
    <w:rPr>
      <w:color w:val="954F72" w:themeColor="followedHyperlink"/>
      <w:u w:val="single"/>
    </w:rPr>
  </w:style>
  <w:style w:type="paragraph" w:customStyle="1" w:styleId="Body">
    <w:name w:val="Body"/>
    <w:rsid w:val="001657C0"/>
    <w:pPr>
      <w:spacing w:after="120" w:line="276" w:lineRule="auto"/>
    </w:pPr>
    <w:rPr>
      <w:rFonts w:asciiTheme="minorHAnsi" w:eastAsia="ヒラギノ角ゴ Pro W3" w:hAnsiTheme="minorHAnsi"/>
      <w:color w:val="000000"/>
      <w:sz w:val="22"/>
      <w:lang w:val="en-US" w:eastAsia="en-US"/>
    </w:rPr>
  </w:style>
  <w:style w:type="character" w:styleId="PageNumber">
    <w:name w:val="page number"/>
    <w:basedOn w:val="DefaultParagraphFont"/>
    <w:uiPriority w:val="99"/>
    <w:semiHidden/>
    <w:unhideWhenUsed/>
    <w:rsid w:val="002B7003"/>
  </w:style>
  <w:style w:type="paragraph" w:customStyle="1" w:styleId="Casestudyheading1">
    <w:name w:val="Case study heading 1"/>
    <w:basedOn w:val="Normal"/>
    <w:link w:val="Casestudyheading1Char"/>
    <w:qFormat/>
    <w:rsid w:val="00D11C37"/>
    <w:pPr>
      <w:keepNext/>
      <w:keepLines/>
      <w:spacing w:after="280" w:line="360" w:lineRule="atLeast"/>
      <w:outlineLvl w:val="0"/>
    </w:pPr>
    <w:rPr>
      <w:rFonts w:ascii="Arial" w:eastAsiaTheme="majorEastAsia" w:hAnsi="Arial" w:cs="Arial"/>
      <w:color w:val="005EB8"/>
      <w:sz w:val="40"/>
      <w:szCs w:val="40"/>
      <w:lang w:val="en-US"/>
    </w:rPr>
  </w:style>
  <w:style w:type="character" w:customStyle="1" w:styleId="Casestudyheading1Char">
    <w:name w:val="Case study heading 1 Char"/>
    <w:basedOn w:val="DefaultParagraphFont"/>
    <w:link w:val="Casestudyheading1"/>
    <w:rsid w:val="00D11C37"/>
    <w:rPr>
      <w:rFonts w:ascii="Arial" w:eastAsiaTheme="majorEastAsia" w:hAnsi="Arial" w:cs="Arial"/>
      <w:color w:val="005EB8"/>
      <w:sz w:val="40"/>
      <w:szCs w:val="40"/>
      <w:lang w:val="en-US" w:eastAsia="en-US"/>
    </w:rPr>
  </w:style>
  <w:style w:type="character" w:styleId="Strong">
    <w:name w:val="Strong"/>
    <w:basedOn w:val="DefaultParagraphFont"/>
    <w:uiPriority w:val="22"/>
    <w:qFormat/>
    <w:rsid w:val="00D11C37"/>
    <w:rPr>
      <w:b/>
      <w:bCs/>
    </w:rPr>
  </w:style>
  <w:style w:type="paragraph" w:customStyle="1" w:styleId="Casestudyheading2">
    <w:name w:val="Case study heading 2"/>
    <w:basedOn w:val="Normal"/>
    <w:link w:val="Casestudyheading2Char"/>
    <w:qFormat/>
    <w:rsid w:val="00D50658"/>
    <w:pPr>
      <w:keepNext/>
      <w:keepLines/>
      <w:spacing w:after="280" w:line="360" w:lineRule="atLeast"/>
      <w:outlineLvl w:val="1"/>
    </w:pPr>
    <w:rPr>
      <w:rFonts w:ascii="Arial" w:eastAsia="Calibri" w:hAnsi="Arial" w:cstheme="majorBidi"/>
      <w:color w:val="005EB8"/>
      <w:sz w:val="36"/>
      <w:szCs w:val="36"/>
      <w:lang w:val="en-US"/>
    </w:rPr>
  </w:style>
  <w:style w:type="character" w:customStyle="1" w:styleId="Casestudyheading2Char">
    <w:name w:val="Case study heading 2 Char"/>
    <w:basedOn w:val="DefaultParagraphFont"/>
    <w:link w:val="Casestudyheading2"/>
    <w:rsid w:val="00D50658"/>
    <w:rPr>
      <w:rFonts w:ascii="Arial" w:eastAsia="Calibri" w:hAnsi="Arial" w:cstheme="majorBidi"/>
      <w:color w:val="005EB8"/>
      <w:sz w:val="36"/>
      <w:szCs w:val="36"/>
      <w:lang w:val="en-US" w:eastAsia="en-US"/>
    </w:rPr>
  </w:style>
  <w:style w:type="paragraph" w:customStyle="1" w:styleId="NHSHeadingone">
    <w:name w:val="NHS Heading one"/>
    <w:basedOn w:val="Heading2"/>
    <w:link w:val="NHSHeadingoneChar"/>
    <w:qFormat/>
    <w:rsid w:val="00BD303D"/>
    <w:pPr>
      <w:spacing w:before="200" w:after="120"/>
    </w:pPr>
    <w:rPr>
      <w:color w:val="13B0C6"/>
      <w:sz w:val="32"/>
      <w:szCs w:val="36"/>
      <w:lang w:val="en-US"/>
    </w:rPr>
  </w:style>
  <w:style w:type="character" w:customStyle="1" w:styleId="NHSHeadingoneChar">
    <w:name w:val="NHS Heading one Char"/>
    <w:basedOn w:val="DefaultParagraphFont"/>
    <w:link w:val="NHSHeadingone"/>
    <w:rsid w:val="00BD303D"/>
    <w:rPr>
      <w:rFonts w:asciiTheme="majorHAnsi" w:eastAsiaTheme="majorEastAsia" w:hAnsiTheme="majorHAnsi" w:cstheme="majorBidi"/>
      <w:color w:val="13B0C6"/>
      <w:sz w:val="32"/>
      <w:szCs w:val="36"/>
      <w:lang w:val="en-US" w:eastAsia="en-US"/>
    </w:rPr>
  </w:style>
  <w:style w:type="character" w:customStyle="1" w:styleId="Heading2Char">
    <w:name w:val="Heading 2 Char"/>
    <w:basedOn w:val="DefaultParagraphFont"/>
    <w:link w:val="Heading2"/>
    <w:uiPriority w:val="9"/>
    <w:semiHidden/>
    <w:rsid w:val="0061445B"/>
    <w:rPr>
      <w:rFonts w:asciiTheme="majorHAnsi" w:eastAsiaTheme="majorEastAsia" w:hAnsiTheme="majorHAnsi" w:cstheme="majorBidi"/>
      <w:color w:val="2E74B5" w:themeColor="accent1" w:themeShade="BF"/>
      <w:sz w:val="26"/>
      <w:szCs w:val="26"/>
      <w:lang w:eastAsia="en-US"/>
    </w:rPr>
  </w:style>
  <w:style w:type="paragraph" w:styleId="BodyText2">
    <w:name w:val="Body Text 2"/>
    <w:basedOn w:val="BodyText"/>
    <w:link w:val="BodyText2Char"/>
    <w:qFormat/>
    <w:rsid w:val="00430833"/>
    <w:pPr>
      <w:spacing w:after="280" w:line="360" w:lineRule="atLeast"/>
    </w:pPr>
    <w:rPr>
      <w:rFonts w:ascii="Arial" w:eastAsiaTheme="minorHAnsi" w:hAnsi="Arial" w:cstheme="minorBidi"/>
      <w:color w:val="231F20"/>
    </w:rPr>
  </w:style>
  <w:style w:type="character" w:customStyle="1" w:styleId="BodyText2Char">
    <w:name w:val="Body Text 2 Char"/>
    <w:basedOn w:val="DefaultParagraphFont"/>
    <w:link w:val="BodyText2"/>
    <w:rsid w:val="00430833"/>
    <w:rPr>
      <w:rFonts w:ascii="Arial" w:eastAsiaTheme="minorHAnsi" w:hAnsi="Arial" w:cstheme="minorBidi"/>
      <w:color w:val="231F20"/>
      <w:sz w:val="24"/>
      <w:szCs w:val="24"/>
      <w:lang w:eastAsia="en-US"/>
    </w:rPr>
  </w:style>
  <w:style w:type="paragraph" w:styleId="BodyText">
    <w:name w:val="Body Text"/>
    <w:basedOn w:val="Normal"/>
    <w:link w:val="BodyTextChar"/>
    <w:uiPriority w:val="99"/>
    <w:semiHidden/>
    <w:unhideWhenUsed/>
    <w:rsid w:val="00430833"/>
    <w:pPr>
      <w:spacing w:after="120"/>
    </w:pPr>
  </w:style>
  <w:style w:type="character" w:customStyle="1" w:styleId="BodyTextChar">
    <w:name w:val="Body Text Char"/>
    <w:basedOn w:val="DefaultParagraphFont"/>
    <w:link w:val="BodyText"/>
    <w:uiPriority w:val="99"/>
    <w:semiHidden/>
    <w:rsid w:val="00430833"/>
    <w:rPr>
      <w:sz w:val="24"/>
      <w:szCs w:val="24"/>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1766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23804">
      <w:bodyDiv w:val="1"/>
      <w:marLeft w:val="0"/>
      <w:marRight w:val="0"/>
      <w:marTop w:val="0"/>
      <w:marBottom w:val="0"/>
      <w:divBdr>
        <w:top w:val="none" w:sz="0" w:space="0" w:color="auto"/>
        <w:left w:val="none" w:sz="0" w:space="0" w:color="auto"/>
        <w:bottom w:val="none" w:sz="0" w:space="0" w:color="auto"/>
        <w:right w:val="none" w:sz="0" w:space="0" w:color="auto"/>
      </w:divBdr>
    </w:div>
    <w:div w:id="229271352">
      <w:bodyDiv w:val="1"/>
      <w:marLeft w:val="0"/>
      <w:marRight w:val="0"/>
      <w:marTop w:val="0"/>
      <w:marBottom w:val="0"/>
      <w:divBdr>
        <w:top w:val="none" w:sz="0" w:space="0" w:color="auto"/>
        <w:left w:val="none" w:sz="0" w:space="0" w:color="auto"/>
        <w:bottom w:val="none" w:sz="0" w:space="0" w:color="auto"/>
        <w:right w:val="none" w:sz="0" w:space="0" w:color="auto"/>
      </w:divBdr>
    </w:div>
    <w:div w:id="408582526">
      <w:bodyDiv w:val="1"/>
      <w:marLeft w:val="0"/>
      <w:marRight w:val="0"/>
      <w:marTop w:val="0"/>
      <w:marBottom w:val="0"/>
      <w:divBdr>
        <w:top w:val="none" w:sz="0" w:space="0" w:color="auto"/>
        <w:left w:val="none" w:sz="0" w:space="0" w:color="auto"/>
        <w:bottom w:val="none" w:sz="0" w:space="0" w:color="auto"/>
        <w:right w:val="none" w:sz="0" w:space="0" w:color="auto"/>
      </w:divBdr>
    </w:div>
    <w:div w:id="823665932">
      <w:bodyDiv w:val="1"/>
      <w:marLeft w:val="0"/>
      <w:marRight w:val="0"/>
      <w:marTop w:val="0"/>
      <w:marBottom w:val="0"/>
      <w:divBdr>
        <w:top w:val="none" w:sz="0" w:space="0" w:color="auto"/>
        <w:left w:val="none" w:sz="0" w:space="0" w:color="auto"/>
        <w:bottom w:val="none" w:sz="0" w:space="0" w:color="auto"/>
        <w:right w:val="none" w:sz="0" w:space="0" w:color="auto"/>
      </w:divBdr>
    </w:div>
    <w:div w:id="1084691649">
      <w:bodyDiv w:val="1"/>
      <w:marLeft w:val="0"/>
      <w:marRight w:val="0"/>
      <w:marTop w:val="0"/>
      <w:marBottom w:val="0"/>
      <w:divBdr>
        <w:top w:val="none" w:sz="0" w:space="0" w:color="auto"/>
        <w:left w:val="none" w:sz="0" w:space="0" w:color="auto"/>
        <w:bottom w:val="none" w:sz="0" w:space="0" w:color="auto"/>
        <w:right w:val="none" w:sz="0" w:space="0" w:color="auto"/>
      </w:divBdr>
    </w:div>
    <w:div w:id="1312903737">
      <w:bodyDiv w:val="1"/>
      <w:marLeft w:val="0"/>
      <w:marRight w:val="0"/>
      <w:marTop w:val="0"/>
      <w:marBottom w:val="0"/>
      <w:divBdr>
        <w:top w:val="none" w:sz="0" w:space="0" w:color="auto"/>
        <w:left w:val="none" w:sz="0" w:space="0" w:color="auto"/>
        <w:bottom w:val="none" w:sz="0" w:space="0" w:color="auto"/>
        <w:right w:val="none" w:sz="0" w:space="0" w:color="auto"/>
      </w:divBdr>
    </w:div>
    <w:div w:id="13235051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D82A-3163-5C44-BD7F-52727C9D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NUS Services Ltd</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Nguyen</dc:creator>
  <cp:keywords/>
  <dc:description/>
  <cp:lastModifiedBy>Phillips-Amor, Lilac</cp:lastModifiedBy>
  <cp:revision>15</cp:revision>
  <dcterms:created xsi:type="dcterms:W3CDTF">2024-08-09T10:43:00Z</dcterms:created>
  <dcterms:modified xsi:type="dcterms:W3CDTF">2024-08-09T14:45:00Z</dcterms:modified>
</cp:coreProperties>
</file>